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0D" w:rsidRDefault="005C170D" w:rsidP="005E1DE6">
      <w:pPr>
        <w:spacing w:after="0" w:line="36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240A7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Догово</w:t>
      </w:r>
      <w:r w:rsidR="000D2FFF" w:rsidRPr="00240A7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р об оказании услуг</w:t>
      </w:r>
      <w:r w:rsid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 xml:space="preserve"> № </w:t>
      </w:r>
      <w:r w:rsidR="00A96907" w:rsidRP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31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</w:t>
      </w:r>
      <w:r w:rsidR="00A96907" w:rsidRP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10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/2013</w:t>
      </w:r>
    </w:p>
    <w:p w:rsidR="00D83EA7" w:rsidRPr="00240A7D" w:rsidRDefault="00D83EA7" w:rsidP="005E1DE6">
      <w:pPr>
        <w:spacing w:after="0" w:line="36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5C170D" w:rsidRPr="00240A7D" w:rsidRDefault="005C170D" w:rsidP="005E1DE6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240A7D">
        <w:rPr>
          <w:rFonts w:ascii="Arial Narrow" w:eastAsia="Times New Roman" w:hAnsi="Arial Narrow"/>
          <w:sz w:val="24"/>
          <w:szCs w:val="24"/>
          <w:lang w:eastAsia="ru-RU"/>
        </w:rPr>
        <w:t>г. Челябинск</w:t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ab/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ab/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ab/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ab/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ab/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ab/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ab/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ab/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ab/>
      </w:r>
      <w:r w:rsidR="00D83EA7">
        <w:rPr>
          <w:rFonts w:ascii="Arial Narrow" w:eastAsia="Times New Roman" w:hAnsi="Arial Narrow"/>
          <w:sz w:val="24"/>
          <w:szCs w:val="24"/>
          <w:lang w:eastAsia="ru-RU"/>
        </w:rPr>
        <w:t xml:space="preserve">               «</w:t>
      </w:r>
      <w:r w:rsidR="00A96907" w:rsidRPr="00A96907">
        <w:rPr>
          <w:rFonts w:ascii="Arial Narrow" w:eastAsia="Times New Roman" w:hAnsi="Arial Narrow"/>
          <w:sz w:val="24"/>
          <w:szCs w:val="24"/>
          <w:lang w:eastAsia="ru-RU"/>
        </w:rPr>
        <w:t>31</w:t>
      </w:r>
      <w:r w:rsidR="00D83EA7">
        <w:rPr>
          <w:rFonts w:ascii="Arial Narrow" w:eastAsia="Times New Roman" w:hAnsi="Arial Narrow"/>
          <w:sz w:val="24"/>
          <w:szCs w:val="24"/>
          <w:lang w:eastAsia="ru-RU"/>
        </w:rPr>
        <w:t>»</w:t>
      </w:r>
      <w:r w:rsidR="00730836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A96907">
        <w:rPr>
          <w:rFonts w:ascii="Arial Narrow" w:eastAsia="Times New Roman" w:hAnsi="Arial Narrow"/>
          <w:sz w:val="24"/>
          <w:szCs w:val="24"/>
          <w:lang w:eastAsia="ru-RU"/>
        </w:rPr>
        <w:t>октября</w:t>
      </w:r>
      <w:r w:rsidR="00BA7A69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1E0369" w:rsidRPr="00240A7D">
        <w:rPr>
          <w:rFonts w:ascii="Arial Narrow" w:eastAsia="Times New Roman" w:hAnsi="Arial Narrow"/>
          <w:sz w:val="24"/>
          <w:szCs w:val="24"/>
          <w:lang w:eastAsia="ru-RU"/>
        </w:rPr>
        <w:t xml:space="preserve"> 20</w:t>
      </w:r>
      <w:r w:rsidR="00730836">
        <w:rPr>
          <w:rFonts w:ascii="Arial Narrow" w:eastAsia="Times New Roman" w:hAnsi="Arial Narrow"/>
          <w:sz w:val="24"/>
          <w:szCs w:val="24"/>
          <w:lang w:eastAsia="ru-RU"/>
        </w:rPr>
        <w:t>13</w:t>
      </w:r>
      <w:r w:rsidR="001E0369" w:rsidRPr="00240A7D">
        <w:rPr>
          <w:rFonts w:ascii="Arial Narrow" w:eastAsia="Times New Roman" w:hAnsi="Arial Narrow"/>
          <w:sz w:val="24"/>
          <w:szCs w:val="24"/>
          <w:lang w:eastAsia="ru-RU"/>
        </w:rPr>
        <w:t xml:space="preserve"> г.</w:t>
      </w:r>
    </w:p>
    <w:p w:rsidR="00D83EA7" w:rsidRDefault="00D83EA7" w:rsidP="005E1DE6">
      <w:pPr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5C170D" w:rsidRDefault="006F5849" w:rsidP="005E1DE6">
      <w:pPr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240A7D">
        <w:rPr>
          <w:rFonts w:ascii="Arial Narrow" w:eastAsia="Times New Roman" w:hAnsi="Arial Narrow"/>
          <w:sz w:val="24"/>
          <w:szCs w:val="24"/>
          <w:lang w:eastAsia="ru-RU"/>
        </w:rPr>
        <w:t>Общество с ограниченной ответственностью «Новые технологии»</w:t>
      </w:r>
      <w:r w:rsidR="005C170D" w:rsidRPr="00240A7D">
        <w:rPr>
          <w:rFonts w:ascii="Arial Narrow" w:eastAsia="Times New Roman" w:hAnsi="Arial Narrow"/>
          <w:sz w:val="24"/>
          <w:szCs w:val="24"/>
          <w:lang w:eastAsia="ru-RU"/>
        </w:rPr>
        <w:t>, именуем</w:t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>ое</w:t>
      </w:r>
      <w:r w:rsidR="005C170D" w:rsidRPr="00240A7D">
        <w:rPr>
          <w:rFonts w:ascii="Arial Narrow" w:eastAsia="Times New Roman" w:hAnsi="Arial Narrow"/>
          <w:sz w:val="24"/>
          <w:szCs w:val="24"/>
          <w:lang w:eastAsia="ru-RU"/>
        </w:rPr>
        <w:t xml:space="preserve"> в дальнейшем Исполнитель,</w:t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 xml:space="preserve"> в лице генерального директора Слабакова Дениса Евгеньевича,</w:t>
      </w:r>
      <w:r w:rsidR="005C170D" w:rsidRPr="00240A7D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 xml:space="preserve">действующего на основании Устава, </w:t>
      </w:r>
      <w:r w:rsidR="005C170D" w:rsidRPr="00240A7D">
        <w:rPr>
          <w:rFonts w:ascii="Arial Narrow" w:eastAsia="Times New Roman" w:hAnsi="Arial Narrow"/>
          <w:sz w:val="24"/>
          <w:szCs w:val="24"/>
          <w:lang w:eastAsia="ru-RU"/>
        </w:rPr>
        <w:t xml:space="preserve">с одной стороны, и </w:t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>Общество с ограниченной ответственностью</w:t>
      </w:r>
      <w:r w:rsidR="005C170D" w:rsidRPr="00240A7D">
        <w:rPr>
          <w:rFonts w:ascii="Arial Narrow" w:eastAsia="Times New Roman" w:hAnsi="Arial Narrow"/>
          <w:sz w:val="24"/>
          <w:szCs w:val="24"/>
          <w:lang w:eastAsia="ru-RU"/>
        </w:rPr>
        <w:t xml:space="preserve"> "Молл"</w:t>
      </w:r>
      <w:r w:rsidRPr="00240A7D">
        <w:rPr>
          <w:rFonts w:ascii="Arial Narrow" w:eastAsia="Times New Roman" w:hAnsi="Arial Narrow"/>
          <w:sz w:val="24"/>
          <w:szCs w:val="24"/>
          <w:lang w:eastAsia="ru-RU"/>
        </w:rPr>
        <w:t>, именуемое</w:t>
      </w:r>
      <w:r w:rsidR="005C170D" w:rsidRPr="00240A7D">
        <w:rPr>
          <w:rFonts w:ascii="Arial Narrow" w:eastAsia="Times New Roman" w:hAnsi="Arial Narrow"/>
          <w:sz w:val="24"/>
          <w:szCs w:val="24"/>
          <w:lang w:eastAsia="ru-RU"/>
        </w:rPr>
        <w:t xml:space="preserve"> в дальнейшем Заказчик, в лице Генерального директора Богатенковой Юлии Сергеевны, действующего на основании Устава, с другой стороны, заключили настоящий договор о нижеследующем:</w:t>
      </w:r>
    </w:p>
    <w:p w:rsidR="00DC0617" w:rsidRPr="00240A7D" w:rsidRDefault="00DC0617" w:rsidP="005E1DE6">
      <w:pPr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2F26AD" w:rsidRDefault="00680D2C" w:rsidP="005E1DE6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2F26A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Термины и определения</w:t>
      </w:r>
    </w:p>
    <w:p w:rsidR="002F26AD" w:rsidRDefault="002F26AD" w:rsidP="005E1DE6">
      <w:p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680D2C" w:rsidRPr="002F26AD" w:rsidRDefault="00680D2C" w:rsidP="005E1DE6">
      <w:pPr>
        <w:pStyle w:val="a5"/>
        <w:numPr>
          <w:ilvl w:val="1"/>
          <w:numId w:val="20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2F26A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 xml:space="preserve">Программа «Тайный покупатель» </w:t>
      </w:r>
      <w:r w:rsidRPr="002F26AD">
        <w:rPr>
          <w:rFonts w:ascii="Arial Narrow" w:eastAsia="Times New Roman" w:hAnsi="Arial Narrow"/>
          <w:bCs/>
          <w:sz w:val="24"/>
          <w:szCs w:val="24"/>
          <w:lang w:eastAsia="ru-RU"/>
        </w:rPr>
        <w:t>- контрольные действия, направленные на проверку соответствия стандартного и фактического качества сервиса коммуникаций между клиентом и работником</w:t>
      </w:r>
      <w:r w:rsidR="006951E6" w:rsidRPr="002F26A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заказчика</w:t>
      </w:r>
      <w:r w:rsidRPr="002F26AD">
        <w:rPr>
          <w:rFonts w:ascii="Arial Narrow" w:eastAsia="Times New Roman" w:hAnsi="Arial Narrow"/>
          <w:bCs/>
          <w:sz w:val="24"/>
          <w:szCs w:val="24"/>
          <w:lang w:eastAsia="ru-RU"/>
        </w:rPr>
        <w:t>.</w:t>
      </w:r>
    </w:p>
    <w:p w:rsidR="00680D2C" w:rsidRPr="002F26AD" w:rsidRDefault="00680D2C" w:rsidP="005E1DE6">
      <w:pPr>
        <w:pStyle w:val="a5"/>
        <w:numPr>
          <w:ilvl w:val="1"/>
          <w:numId w:val="20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2F26A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Агент</w:t>
      </w:r>
      <w:r w:rsidRPr="002F26A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– лицо, проводящее проверку по программе «Тайный покупатель».</w:t>
      </w:r>
    </w:p>
    <w:p w:rsidR="002F26AD" w:rsidRPr="002F26AD" w:rsidRDefault="002F26AD" w:rsidP="005E1DE6">
      <w:pPr>
        <w:pStyle w:val="a5"/>
        <w:numPr>
          <w:ilvl w:val="1"/>
          <w:numId w:val="20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ru-RU"/>
        </w:rPr>
        <w:t xml:space="preserve">ТС </w:t>
      </w:r>
      <w:r w:rsidRPr="002F26AD">
        <w:rPr>
          <w:rFonts w:ascii="Arial Narrow" w:eastAsia="Times New Roman" w:hAnsi="Arial Narrow"/>
          <w:bCs/>
          <w:sz w:val="24"/>
          <w:szCs w:val="24"/>
          <w:lang w:eastAsia="ru-RU"/>
        </w:rPr>
        <w:t>– торговая</w:t>
      </w:r>
      <w:r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сеть.</w:t>
      </w:r>
    </w:p>
    <w:p w:rsidR="00DC0617" w:rsidRPr="00680D2C" w:rsidRDefault="00DC0617" w:rsidP="005E1DE6">
      <w:pPr>
        <w:pStyle w:val="a5"/>
        <w:spacing w:after="0" w:line="360" w:lineRule="auto"/>
        <w:ind w:left="0" w:firstLine="567"/>
        <w:jc w:val="both"/>
        <w:rPr>
          <w:rFonts w:ascii="Arial Narrow" w:eastAsia="Times New Roman" w:hAnsi="Arial Narrow"/>
          <w:bCs/>
          <w:sz w:val="24"/>
          <w:szCs w:val="24"/>
          <w:lang w:eastAsia="ru-RU"/>
        </w:rPr>
      </w:pPr>
    </w:p>
    <w:p w:rsidR="005C170D" w:rsidRDefault="005C170D" w:rsidP="005E1DE6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2F26A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Предмет договора</w:t>
      </w:r>
    </w:p>
    <w:p w:rsidR="002F26AD" w:rsidRPr="002F26AD" w:rsidRDefault="002F26AD" w:rsidP="005E1DE6">
      <w:pPr>
        <w:pStyle w:val="a5"/>
        <w:spacing w:after="0" w:line="360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5C170D" w:rsidRPr="002F26AD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2F26AD">
        <w:rPr>
          <w:rFonts w:ascii="Arial Narrow" w:eastAsia="Times New Roman" w:hAnsi="Arial Narrow"/>
          <w:sz w:val="24"/>
          <w:szCs w:val="24"/>
          <w:lang w:eastAsia="ru-RU"/>
        </w:rPr>
        <w:t>Заказчик поручает, а Исполните</w:t>
      </w:r>
      <w:r w:rsidR="008D0704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ль принимает на себя обязательства по оказанию услуг </w:t>
      </w:r>
      <w:r w:rsidR="00680D2C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по </w:t>
      </w:r>
      <w:r w:rsidR="006F5849" w:rsidRPr="002F26AD">
        <w:rPr>
          <w:rFonts w:ascii="Arial Narrow" w:eastAsia="Times New Roman" w:hAnsi="Arial Narrow"/>
          <w:sz w:val="24"/>
          <w:szCs w:val="24"/>
          <w:lang w:eastAsia="ru-RU"/>
        </w:rPr>
        <w:t>проведени</w:t>
      </w:r>
      <w:r w:rsidR="00680D2C" w:rsidRPr="002F26AD">
        <w:rPr>
          <w:rFonts w:ascii="Arial Narrow" w:eastAsia="Times New Roman" w:hAnsi="Arial Narrow"/>
          <w:sz w:val="24"/>
          <w:szCs w:val="24"/>
          <w:lang w:eastAsia="ru-RU"/>
        </w:rPr>
        <w:t>ю</w:t>
      </w:r>
      <w:r w:rsidR="006F5849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проверок по программе</w:t>
      </w:r>
      <w:r w:rsidR="008D0704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«Тайный покупатель» в магазинах Заказчика</w:t>
      </w:r>
      <w:r w:rsidR="00BE21EC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, указанных в </w:t>
      </w:r>
      <w:r w:rsidR="00BE21EC" w:rsidRP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Приложении №1</w:t>
      </w:r>
      <w:r w:rsidR="00BE21EC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к настоящему договору</w:t>
      </w:r>
      <w:r w:rsidR="000A2F28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, </w:t>
      </w:r>
      <w:r w:rsidR="00B51A6C">
        <w:rPr>
          <w:rFonts w:ascii="Arial Narrow" w:eastAsia="Times New Roman" w:hAnsi="Arial Narrow"/>
          <w:sz w:val="24"/>
          <w:szCs w:val="24"/>
          <w:lang w:eastAsia="ru-RU"/>
        </w:rPr>
        <w:t xml:space="preserve">с частотой проведения проверок, </w:t>
      </w:r>
      <w:r w:rsidR="00B51A6C" w:rsidRPr="002F26AD">
        <w:rPr>
          <w:rFonts w:ascii="Arial Narrow" w:eastAsia="Times New Roman" w:hAnsi="Arial Narrow"/>
          <w:sz w:val="24"/>
          <w:szCs w:val="24"/>
          <w:lang w:eastAsia="ru-RU"/>
        </w:rPr>
        <w:t>указанн</w:t>
      </w:r>
      <w:r w:rsidR="00B51A6C">
        <w:rPr>
          <w:rFonts w:ascii="Arial Narrow" w:eastAsia="Times New Roman" w:hAnsi="Arial Narrow"/>
          <w:sz w:val="24"/>
          <w:szCs w:val="24"/>
          <w:lang w:eastAsia="ru-RU"/>
        </w:rPr>
        <w:t>ой</w:t>
      </w:r>
      <w:r w:rsidR="00B51A6C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в </w:t>
      </w:r>
      <w:r w:rsidR="00B51A6C" w:rsidRP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Приложении №1</w:t>
      </w:r>
      <w:r w:rsidR="00B51A6C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к настоящему договору</w:t>
      </w:r>
      <w:r w:rsidR="00B51A6C">
        <w:rPr>
          <w:rFonts w:ascii="Arial Narrow" w:eastAsia="Times New Roman" w:hAnsi="Arial Narrow"/>
          <w:sz w:val="24"/>
          <w:szCs w:val="24"/>
          <w:lang w:eastAsia="ru-RU"/>
        </w:rPr>
        <w:t>,</w:t>
      </w:r>
      <w:r w:rsidR="008D0704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B51A6C">
        <w:rPr>
          <w:rFonts w:ascii="Arial Narrow" w:eastAsia="Times New Roman" w:hAnsi="Arial Narrow"/>
          <w:sz w:val="24"/>
          <w:szCs w:val="24"/>
          <w:lang w:eastAsia="ru-RU"/>
        </w:rPr>
        <w:t xml:space="preserve">по </w:t>
      </w:r>
      <w:r w:rsidR="008D0704" w:rsidRPr="002F26AD">
        <w:rPr>
          <w:rFonts w:ascii="Arial Narrow" w:eastAsia="Times New Roman" w:hAnsi="Arial Narrow"/>
          <w:sz w:val="24"/>
          <w:szCs w:val="24"/>
          <w:lang w:eastAsia="ru-RU"/>
        </w:rPr>
        <w:t>результатам</w:t>
      </w:r>
      <w:r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6F5849" w:rsidRPr="002F26AD">
        <w:rPr>
          <w:rFonts w:ascii="Arial Narrow" w:eastAsia="Times New Roman" w:hAnsi="Arial Narrow"/>
          <w:sz w:val="24"/>
          <w:szCs w:val="24"/>
          <w:lang w:eastAsia="ru-RU"/>
        </w:rPr>
        <w:t>проверки</w:t>
      </w:r>
      <w:r w:rsidR="008D0704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6F5849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обработать полученную информацию и </w:t>
      </w:r>
      <w:r w:rsidR="00272BFF">
        <w:rPr>
          <w:rFonts w:ascii="Arial Narrow" w:eastAsia="Times New Roman" w:hAnsi="Arial Narrow"/>
          <w:sz w:val="24"/>
          <w:szCs w:val="24"/>
          <w:lang w:eastAsia="ru-RU"/>
        </w:rPr>
        <w:t>заполнить карту проверки</w:t>
      </w:r>
      <w:r w:rsidR="006F5849" w:rsidRPr="002F26AD">
        <w:rPr>
          <w:rFonts w:ascii="Arial Narrow" w:eastAsia="Times New Roman" w:hAnsi="Arial Narrow"/>
          <w:sz w:val="24"/>
          <w:szCs w:val="24"/>
          <w:lang w:eastAsia="ru-RU"/>
        </w:rPr>
        <w:t>, определенн</w:t>
      </w:r>
      <w:r w:rsidR="00272BFF">
        <w:rPr>
          <w:rFonts w:ascii="Arial Narrow" w:eastAsia="Times New Roman" w:hAnsi="Arial Narrow"/>
          <w:sz w:val="24"/>
          <w:szCs w:val="24"/>
          <w:lang w:eastAsia="ru-RU"/>
        </w:rPr>
        <w:t>ую</w:t>
      </w:r>
      <w:r w:rsidR="006F5849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680D2C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в </w:t>
      </w:r>
      <w:r w:rsidR="00680D2C" w:rsidRP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Приложении №4</w:t>
      </w:r>
      <w:r w:rsidR="00B51A6C">
        <w:rPr>
          <w:rFonts w:ascii="Arial Narrow" w:eastAsia="Times New Roman" w:hAnsi="Arial Narrow"/>
          <w:sz w:val="24"/>
          <w:szCs w:val="24"/>
          <w:lang w:eastAsia="ru-RU"/>
        </w:rPr>
        <w:t xml:space="preserve"> к настоящему договору</w:t>
      </w:r>
      <w:r w:rsidRPr="002F26AD">
        <w:rPr>
          <w:rFonts w:ascii="Arial Narrow" w:eastAsia="Times New Roman" w:hAnsi="Arial Narrow"/>
          <w:sz w:val="24"/>
          <w:szCs w:val="24"/>
          <w:lang w:eastAsia="ru-RU"/>
        </w:rPr>
        <w:t>.</w:t>
      </w:r>
    </w:p>
    <w:p w:rsidR="005C170D" w:rsidRPr="002F26AD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2F26AD">
        <w:rPr>
          <w:rFonts w:ascii="Arial Narrow" w:eastAsia="Times New Roman" w:hAnsi="Arial Narrow"/>
          <w:sz w:val="24"/>
          <w:szCs w:val="24"/>
          <w:lang w:eastAsia="ru-RU"/>
        </w:rPr>
        <w:t>Услуги, указанные в п</w:t>
      </w:r>
      <w:r w:rsidR="002F26AD">
        <w:rPr>
          <w:rFonts w:ascii="Arial Narrow" w:eastAsia="Times New Roman" w:hAnsi="Arial Narrow"/>
          <w:sz w:val="24"/>
          <w:szCs w:val="24"/>
          <w:lang w:eastAsia="ru-RU"/>
        </w:rPr>
        <w:t>.2</w:t>
      </w:r>
      <w:r w:rsidRPr="002F26AD">
        <w:rPr>
          <w:rFonts w:ascii="Arial Narrow" w:eastAsia="Times New Roman" w:hAnsi="Arial Narrow"/>
          <w:sz w:val="24"/>
          <w:szCs w:val="24"/>
          <w:lang w:eastAsia="ru-RU"/>
        </w:rPr>
        <w:t>.1 настоящего </w:t>
      </w:r>
      <w:r w:rsidR="0092642C" w:rsidRPr="002F26AD">
        <w:rPr>
          <w:rFonts w:ascii="Arial Narrow" w:eastAsia="Times New Roman" w:hAnsi="Arial Narrow"/>
          <w:sz w:val="24"/>
          <w:szCs w:val="24"/>
          <w:lang w:eastAsia="ru-RU"/>
        </w:rPr>
        <w:t>Д</w:t>
      </w:r>
      <w:r w:rsidRPr="002F26AD">
        <w:rPr>
          <w:rFonts w:ascii="Arial Narrow" w:eastAsia="Times New Roman" w:hAnsi="Arial Narrow"/>
          <w:sz w:val="24"/>
          <w:szCs w:val="24"/>
          <w:lang w:eastAsia="ru-RU"/>
        </w:rPr>
        <w:t>оговора, считаются оказанными после подп</w:t>
      </w:r>
      <w:r w:rsidR="007F7CC9" w:rsidRPr="002F26AD">
        <w:rPr>
          <w:rFonts w:ascii="Arial Narrow" w:eastAsia="Times New Roman" w:hAnsi="Arial Narrow"/>
          <w:sz w:val="24"/>
          <w:szCs w:val="24"/>
          <w:lang w:eastAsia="ru-RU"/>
        </w:rPr>
        <w:t>и</w:t>
      </w:r>
      <w:r w:rsidR="006C2485" w:rsidRPr="002F26AD">
        <w:rPr>
          <w:rFonts w:ascii="Arial Narrow" w:eastAsia="Times New Roman" w:hAnsi="Arial Narrow"/>
          <w:sz w:val="24"/>
          <w:szCs w:val="24"/>
          <w:lang w:eastAsia="ru-RU"/>
        </w:rPr>
        <w:t>с</w:t>
      </w:r>
      <w:r w:rsidR="001B5305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ания </w:t>
      </w:r>
      <w:r w:rsidR="00680D2C" w:rsidRPr="002F26AD">
        <w:rPr>
          <w:rFonts w:ascii="Arial Narrow" w:eastAsia="Times New Roman" w:hAnsi="Arial Narrow"/>
          <w:sz w:val="24"/>
          <w:szCs w:val="24"/>
          <w:lang w:eastAsia="ru-RU"/>
        </w:rPr>
        <w:t>а</w:t>
      </w:r>
      <w:r w:rsidRPr="002F26AD">
        <w:rPr>
          <w:rFonts w:ascii="Arial Narrow" w:eastAsia="Times New Roman" w:hAnsi="Arial Narrow"/>
          <w:sz w:val="24"/>
          <w:szCs w:val="24"/>
          <w:lang w:eastAsia="ru-RU"/>
        </w:rPr>
        <w:t>кта сдачи-приемки</w:t>
      </w:r>
      <w:r w:rsidR="001B5305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2F26AD" w:rsidRPr="002F26AD">
        <w:rPr>
          <w:rFonts w:ascii="Arial Narrow" w:eastAsia="Times New Roman" w:hAnsi="Arial Narrow"/>
          <w:sz w:val="24"/>
          <w:szCs w:val="24"/>
          <w:lang w:eastAsia="ru-RU"/>
        </w:rPr>
        <w:t xml:space="preserve">оказанных услуг </w:t>
      </w:r>
      <w:r w:rsidR="006A3F0D">
        <w:rPr>
          <w:rFonts w:ascii="Arial Narrow" w:eastAsia="Times New Roman" w:hAnsi="Arial Narrow"/>
          <w:sz w:val="24"/>
          <w:szCs w:val="24"/>
          <w:lang w:eastAsia="ru-RU"/>
        </w:rPr>
        <w:t xml:space="preserve">по форме, определённой </w:t>
      </w:r>
      <w:r w:rsidR="001B5305" w:rsidRP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Приложение</w:t>
      </w:r>
      <w:r w:rsid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м</w:t>
      </w:r>
      <w:r w:rsidR="001B5305" w:rsidRP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 xml:space="preserve"> №</w:t>
      </w:r>
      <w:r w:rsidR="006C2485" w:rsidRP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2</w:t>
      </w:r>
      <w:r w:rsidR="006A3F0D">
        <w:rPr>
          <w:rFonts w:ascii="Arial Narrow" w:eastAsia="Times New Roman" w:hAnsi="Arial Narrow"/>
          <w:sz w:val="24"/>
          <w:szCs w:val="24"/>
          <w:lang w:eastAsia="ru-RU"/>
        </w:rPr>
        <w:t xml:space="preserve"> к настоящему договору</w:t>
      </w:r>
      <w:r w:rsidRPr="002F26AD">
        <w:rPr>
          <w:rFonts w:ascii="Arial Narrow" w:eastAsia="Times New Roman" w:hAnsi="Arial Narrow"/>
          <w:sz w:val="24"/>
          <w:szCs w:val="24"/>
          <w:lang w:eastAsia="ru-RU"/>
        </w:rPr>
        <w:t>.</w:t>
      </w:r>
    </w:p>
    <w:p w:rsidR="0092642C" w:rsidRPr="00240A7D" w:rsidRDefault="0092642C" w:rsidP="005E1DE6">
      <w:pPr>
        <w:spacing w:after="0" w:line="360" w:lineRule="auto"/>
        <w:ind w:firstLine="54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5C170D" w:rsidRDefault="0092642C" w:rsidP="005E1DE6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2F26A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 xml:space="preserve">Обязанности </w:t>
      </w:r>
      <w:r w:rsidR="00AA28F5" w:rsidRPr="002F26A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И</w:t>
      </w:r>
      <w:r w:rsidRPr="002F26A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сполнителя</w:t>
      </w:r>
    </w:p>
    <w:p w:rsidR="002F26AD" w:rsidRPr="002F26AD" w:rsidRDefault="002F26AD" w:rsidP="005E1DE6">
      <w:pPr>
        <w:pStyle w:val="a5"/>
        <w:spacing w:after="0" w:line="360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680D2C" w:rsidRPr="006A3F0D" w:rsidRDefault="00680D2C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2F26A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При проверках иметь при себе личную дисконтную карту ТС Молния или ТС </w:t>
      </w:r>
      <w:r w:rsidRPr="002F26AD">
        <w:rPr>
          <w:rFonts w:ascii="Arial Narrow" w:eastAsia="Times New Roman" w:hAnsi="Arial Narrow"/>
          <w:bCs/>
          <w:sz w:val="24"/>
          <w:szCs w:val="24"/>
          <w:lang w:val="en-US" w:eastAsia="ru-RU"/>
        </w:rPr>
        <w:t>Spar</w:t>
      </w:r>
      <w:r w:rsidRPr="002F26A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в зависимости от того</w:t>
      </w:r>
      <w:r w:rsidR="002F26AD">
        <w:rPr>
          <w:rFonts w:ascii="Arial Narrow" w:eastAsia="Times New Roman" w:hAnsi="Arial Narrow"/>
          <w:bCs/>
          <w:sz w:val="24"/>
          <w:szCs w:val="24"/>
          <w:lang w:eastAsia="ru-RU"/>
        </w:rPr>
        <w:t>,</w:t>
      </w:r>
      <w:r w:rsidRPr="002F26A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в ТС Молния или ТС </w:t>
      </w:r>
      <w:r w:rsidRPr="002F26AD">
        <w:rPr>
          <w:rFonts w:ascii="Arial Narrow" w:eastAsia="Times New Roman" w:hAnsi="Arial Narrow"/>
          <w:bCs/>
          <w:sz w:val="24"/>
          <w:szCs w:val="24"/>
          <w:lang w:val="en-US" w:eastAsia="ru-RU"/>
        </w:rPr>
        <w:t>Spar</w:t>
      </w:r>
      <w:r w:rsidRPr="002F26A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проводится проверка.</w:t>
      </w:r>
    </w:p>
    <w:p w:rsidR="0062249C" w:rsidRDefault="0062249C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sz w:val="24"/>
          <w:szCs w:val="24"/>
          <w:lang w:eastAsia="ru-RU"/>
        </w:rPr>
        <w:t>Поддерживать ротацию таинственных покупателей – один и тот же таинственный покупатель на одном и том же объекте не чаще одного раза в месяц.</w:t>
      </w:r>
    </w:p>
    <w:p w:rsidR="00680D2C" w:rsidRDefault="00680D2C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sz w:val="24"/>
          <w:szCs w:val="24"/>
          <w:lang w:eastAsia="ru-RU"/>
        </w:rPr>
        <w:t xml:space="preserve">Проводить проверки способами, с помощью которых нельзя </w:t>
      </w:r>
      <w:r w:rsidR="006A3F0D" w:rsidRPr="006A3F0D">
        <w:rPr>
          <w:rFonts w:ascii="Arial Narrow" w:eastAsia="Times New Roman" w:hAnsi="Arial Narrow"/>
          <w:sz w:val="24"/>
          <w:szCs w:val="24"/>
          <w:lang w:eastAsia="ru-RU"/>
        </w:rPr>
        <w:t xml:space="preserve">явно </w:t>
      </w:r>
      <w:r w:rsidRPr="006A3F0D">
        <w:rPr>
          <w:rFonts w:ascii="Arial Narrow" w:eastAsia="Times New Roman" w:hAnsi="Arial Narrow"/>
          <w:sz w:val="24"/>
          <w:szCs w:val="24"/>
          <w:lang w:eastAsia="ru-RU"/>
        </w:rPr>
        <w:t>идентифицировать Агента, как проверяющее лицо.</w:t>
      </w:r>
    </w:p>
    <w:p w:rsidR="00035681" w:rsidRDefault="00035681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sz w:val="24"/>
          <w:szCs w:val="24"/>
          <w:lang w:eastAsia="ru-RU"/>
        </w:rPr>
        <w:lastRenderedPageBreak/>
        <w:t xml:space="preserve">Осуществлять проверку </w:t>
      </w:r>
      <w:r w:rsidR="007D1EF1">
        <w:rPr>
          <w:rFonts w:ascii="Arial Narrow" w:eastAsia="Times New Roman" w:hAnsi="Arial Narrow"/>
          <w:sz w:val="24"/>
          <w:szCs w:val="24"/>
          <w:lang w:eastAsia="ru-RU"/>
        </w:rPr>
        <w:t>по форме и существу</w:t>
      </w:r>
      <w:r w:rsidRPr="006A3F0D">
        <w:rPr>
          <w:rFonts w:ascii="Arial Narrow" w:eastAsia="Times New Roman" w:hAnsi="Arial Narrow"/>
          <w:sz w:val="24"/>
          <w:szCs w:val="24"/>
          <w:lang w:eastAsia="ru-RU"/>
        </w:rPr>
        <w:t>, соответствующ</w:t>
      </w:r>
      <w:r w:rsidR="007D1EF1">
        <w:rPr>
          <w:rFonts w:ascii="Arial Narrow" w:eastAsia="Times New Roman" w:hAnsi="Arial Narrow"/>
          <w:sz w:val="24"/>
          <w:szCs w:val="24"/>
          <w:lang w:eastAsia="ru-RU"/>
        </w:rPr>
        <w:t>им</w:t>
      </w:r>
      <w:r w:rsidRPr="006A3F0D">
        <w:rPr>
          <w:rFonts w:ascii="Arial Narrow" w:eastAsia="Times New Roman" w:hAnsi="Arial Narrow"/>
          <w:sz w:val="24"/>
          <w:szCs w:val="24"/>
          <w:lang w:eastAsia="ru-RU"/>
        </w:rPr>
        <w:t xml:space="preserve"> карте проверки</w:t>
      </w:r>
      <w:r w:rsidR="006A3F0D">
        <w:rPr>
          <w:rFonts w:ascii="Arial Narrow" w:eastAsia="Times New Roman" w:hAnsi="Arial Narrow"/>
          <w:sz w:val="24"/>
          <w:szCs w:val="24"/>
          <w:lang w:eastAsia="ru-RU"/>
        </w:rPr>
        <w:t xml:space="preserve">, определённой </w:t>
      </w:r>
      <w:r w:rsidR="006A3F0D" w:rsidRP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Приложение</w:t>
      </w:r>
      <w:r w:rsid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м</w:t>
      </w:r>
      <w:r w:rsidR="006A3F0D" w:rsidRPr="006A3F0D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 xml:space="preserve"> №</w:t>
      </w:r>
      <w:r w:rsidR="00B51A6C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4</w:t>
      </w:r>
      <w:r w:rsidR="006A3F0D">
        <w:rPr>
          <w:rFonts w:ascii="Arial Narrow" w:eastAsia="Times New Roman" w:hAnsi="Arial Narrow"/>
          <w:sz w:val="24"/>
          <w:szCs w:val="24"/>
          <w:lang w:eastAsia="ru-RU"/>
        </w:rPr>
        <w:t xml:space="preserve"> к настоящему договору</w:t>
      </w:r>
      <w:r w:rsidRPr="006A3F0D">
        <w:rPr>
          <w:rFonts w:ascii="Arial Narrow" w:eastAsia="Times New Roman" w:hAnsi="Arial Narrow"/>
          <w:sz w:val="24"/>
          <w:szCs w:val="24"/>
          <w:lang w:eastAsia="ru-RU"/>
        </w:rPr>
        <w:t>.</w:t>
      </w:r>
    </w:p>
    <w:p w:rsidR="007D1EF1" w:rsidRDefault="007D1EF1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 xml:space="preserve">Осуществлять проверку в объеме, определённом в </w:t>
      </w:r>
      <w:r w:rsidRPr="007D1EF1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Приложении №5</w:t>
      </w:r>
      <w:r>
        <w:rPr>
          <w:rFonts w:ascii="Arial Narrow" w:eastAsia="Times New Roman" w:hAnsi="Arial Narrow"/>
          <w:sz w:val="24"/>
          <w:szCs w:val="24"/>
          <w:lang w:eastAsia="ru-RU"/>
        </w:rPr>
        <w:t xml:space="preserve"> к настоящему договору.</w:t>
      </w:r>
    </w:p>
    <w:p w:rsidR="00035681" w:rsidRDefault="00035681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sz w:val="24"/>
          <w:szCs w:val="24"/>
          <w:lang w:eastAsia="ru-RU"/>
        </w:rPr>
        <w:t xml:space="preserve">Осуществлять покупку за свой счет не более чем любых двух номенклатурных позиций товара, в любом их количестве и по любой стоимости, с предъявлением своей дисконтной карты. </w:t>
      </w:r>
    </w:p>
    <w:p w:rsidR="000A2F28" w:rsidRPr="006A3F0D" w:rsidRDefault="00BE21EC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>Оказывать услуги с использованием</w:t>
      </w:r>
      <w:r w:rsidRPr="006A3F0D">
        <w:rPr>
          <w:rFonts w:ascii="Arial Narrow" w:hAnsi="Arial Narrow"/>
          <w:color w:val="333333"/>
          <w:sz w:val="24"/>
          <w:szCs w:val="24"/>
        </w:rPr>
        <w:t xml:space="preserve"> приложени</w:t>
      </w:r>
      <w:r w:rsidR="00E24F4F" w:rsidRPr="006A3F0D">
        <w:rPr>
          <w:rFonts w:ascii="Arial Narrow" w:hAnsi="Arial Narrow"/>
          <w:color w:val="333333"/>
          <w:sz w:val="24"/>
          <w:szCs w:val="24"/>
        </w:rPr>
        <w:t>я</w:t>
      </w:r>
      <w:r w:rsidRPr="006A3F0D">
        <w:rPr>
          <w:rFonts w:ascii="Arial Narrow" w:hAnsi="Arial Narrow"/>
          <w:color w:val="333333"/>
          <w:sz w:val="24"/>
          <w:szCs w:val="24"/>
        </w:rPr>
        <w:t xml:space="preserve"> </w:t>
      </w:r>
      <w:r w:rsidRPr="006A3F0D">
        <w:rPr>
          <w:rFonts w:ascii="Arial Narrow" w:hAnsi="Arial Narrow"/>
          <w:color w:val="333333"/>
          <w:sz w:val="24"/>
          <w:szCs w:val="24"/>
          <w:lang w:val="en-US"/>
        </w:rPr>
        <w:t>MyTask</w:t>
      </w:r>
      <w:r w:rsidRPr="006A3F0D">
        <w:rPr>
          <w:rFonts w:ascii="Arial Narrow" w:hAnsi="Arial Narrow"/>
          <w:color w:val="333333"/>
          <w:sz w:val="24"/>
          <w:szCs w:val="24"/>
        </w:rPr>
        <w:t>.</w:t>
      </w:r>
    </w:p>
    <w:p w:rsidR="006A3F0D" w:rsidRPr="006A3F0D" w:rsidRDefault="0062249C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>По требованию Заказчика представить фото- и видеоподтверждения результатов проведения проверки</w:t>
      </w:r>
      <w:r w:rsidR="00035681"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в трехдневный срок с момента ее проведения</w:t>
      </w:r>
      <w:r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>.</w:t>
      </w:r>
      <w:r w:rsidR="00BE21EC" w:rsidRPr="006A3F0D">
        <w:rPr>
          <w:rFonts w:ascii="Arial Narrow" w:hAnsi="Arial Narrow"/>
          <w:color w:val="333333"/>
          <w:sz w:val="24"/>
          <w:szCs w:val="24"/>
        </w:rPr>
        <w:t xml:space="preserve"> </w:t>
      </w:r>
    </w:p>
    <w:p w:rsidR="006A3F0D" w:rsidRPr="006A3F0D" w:rsidRDefault="009A3ABE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Предоставить </w:t>
      </w:r>
      <w:r w:rsid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Заказчику </w:t>
      </w:r>
      <w:r w:rsidR="006A3F0D"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в электронном виде на электронный адрес </w:t>
      </w:r>
      <w:hyperlink r:id="rId8" w:history="1">
        <w:r w:rsidR="006A3F0D" w:rsidRPr="006A3F0D">
          <w:rPr>
            <w:rStyle w:val="af1"/>
            <w:rFonts w:ascii="Arial Narrow" w:hAnsi="Arial Narrow"/>
            <w:color w:val="4169E1"/>
            <w:sz w:val="24"/>
            <w:szCs w:val="24"/>
            <w:lang w:val="en-US" w:eastAsia="ru-RU"/>
          </w:rPr>
          <w:t>audit</w:t>
        </w:r>
        <w:r w:rsidR="006A3F0D" w:rsidRPr="006A3F0D">
          <w:rPr>
            <w:rStyle w:val="af1"/>
            <w:rFonts w:ascii="Arial Narrow" w:hAnsi="Arial Narrow"/>
            <w:color w:val="4169E1"/>
            <w:sz w:val="24"/>
            <w:szCs w:val="24"/>
            <w:lang w:eastAsia="ru-RU"/>
          </w:rPr>
          <w:t>.</w:t>
        </w:r>
        <w:r w:rsidR="006A3F0D" w:rsidRPr="006A3F0D">
          <w:rPr>
            <w:rStyle w:val="af1"/>
            <w:rFonts w:ascii="Arial Narrow" w:hAnsi="Arial Narrow"/>
            <w:color w:val="4169E1"/>
            <w:sz w:val="24"/>
            <w:szCs w:val="24"/>
            <w:lang w:val="en-US" w:eastAsia="ru-RU"/>
          </w:rPr>
          <w:t>director</w:t>
        </w:r>
        <w:r w:rsidR="006A3F0D" w:rsidRPr="006A3F0D">
          <w:rPr>
            <w:rStyle w:val="af1"/>
            <w:rFonts w:ascii="Arial Narrow" w:hAnsi="Arial Narrow"/>
            <w:color w:val="4169E1"/>
            <w:sz w:val="24"/>
            <w:szCs w:val="24"/>
            <w:lang w:eastAsia="ru-RU"/>
          </w:rPr>
          <w:t>@ctmol.ru</w:t>
        </w:r>
      </w:hyperlink>
      <w:r w:rsidR="006A3F0D">
        <w:rPr>
          <w:rFonts w:ascii="Arial Narrow" w:hAnsi="Arial Narrow"/>
          <w:color w:val="4169E1"/>
          <w:sz w:val="24"/>
          <w:szCs w:val="24"/>
          <w:u w:val="single"/>
          <w:lang w:eastAsia="ru-RU"/>
        </w:rPr>
        <w:t xml:space="preserve"> </w:t>
      </w:r>
      <w:r w:rsidR="00035681"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>в течение двух рабочих дней со дня проведения проверки</w:t>
      </w:r>
      <w:r w:rsid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: </w:t>
      </w:r>
      <w:r w:rsidR="00B51A6C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карту проверки </w:t>
      </w:r>
      <w:r w:rsidR="00035681"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по форме, определенной в </w:t>
      </w:r>
      <w:r w:rsidR="00035681" w:rsidRPr="006A3F0D">
        <w:rPr>
          <w:rFonts w:ascii="Arial Narrow" w:eastAsia="Times New Roman" w:hAnsi="Arial Narrow"/>
          <w:bCs/>
          <w:sz w:val="24"/>
          <w:szCs w:val="24"/>
          <w:highlight w:val="lightGray"/>
          <w:lang w:eastAsia="ru-RU"/>
        </w:rPr>
        <w:t>Приложении №4</w:t>
      </w:r>
      <w:r w:rsidR="00035681"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к настоящему договору</w:t>
      </w:r>
      <w:r w:rsid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, а также </w:t>
      </w:r>
      <w:r w:rsidR="00035681"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>скан</w:t>
      </w:r>
      <w:r w:rsid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ы </w:t>
      </w:r>
      <w:r w:rsidR="00035681"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>чеков ККМ</w:t>
      </w:r>
      <w:r w:rsidR="006951E6" w:rsidRPr="006A3F0D">
        <w:rPr>
          <w:rFonts w:ascii="Arial Narrow" w:hAnsi="Arial Narrow"/>
          <w:color w:val="4169E1"/>
          <w:sz w:val="24"/>
          <w:szCs w:val="24"/>
          <w:u w:val="single"/>
          <w:lang w:eastAsia="ru-RU"/>
        </w:rPr>
        <w:t>,</w:t>
      </w:r>
      <w:r w:rsidR="008D2C9D" w:rsidRPr="006A3F0D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</w:t>
      </w:r>
    </w:p>
    <w:p w:rsidR="0097555A" w:rsidRDefault="00A327CC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A3F0D">
        <w:rPr>
          <w:rFonts w:ascii="Arial Narrow" w:hAnsi="Arial Narrow"/>
          <w:color w:val="333333"/>
          <w:sz w:val="24"/>
          <w:szCs w:val="24"/>
        </w:rPr>
        <w:t>Считать конфиденциальной и не разглашать третьим лицам информацию о Заказчике, ставшую известной Исполнителю</w:t>
      </w:r>
      <w:r w:rsidR="008D2C9D" w:rsidRPr="006A3F0D">
        <w:rPr>
          <w:rFonts w:ascii="Arial Narrow" w:hAnsi="Arial Narrow"/>
          <w:color w:val="333333"/>
          <w:sz w:val="24"/>
          <w:szCs w:val="24"/>
        </w:rPr>
        <w:t>, а также Агентам</w:t>
      </w:r>
      <w:r w:rsidRPr="006A3F0D">
        <w:rPr>
          <w:rFonts w:ascii="Arial Narrow" w:hAnsi="Arial Narrow"/>
          <w:color w:val="333333"/>
          <w:sz w:val="24"/>
          <w:szCs w:val="24"/>
        </w:rPr>
        <w:t xml:space="preserve"> в процессе оказания услуг по настоящему Договору</w:t>
      </w:r>
      <w:r w:rsidR="005C170D" w:rsidRPr="006A3F0D">
        <w:rPr>
          <w:rFonts w:ascii="Arial Narrow" w:eastAsia="Times New Roman" w:hAnsi="Arial Narrow"/>
          <w:sz w:val="24"/>
          <w:szCs w:val="24"/>
          <w:lang w:eastAsia="ru-RU"/>
        </w:rPr>
        <w:t>.</w:t>
      </w:r>
    </w:p>
    <w:p w:rsidR="0097555A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sz w:val="24"/>
          <w:szCs w:val="24"/>
          <w:lang w:eastAsia="ru-RU"/>
        </w:rPr>
        <w:t>Безвозмездно</w:t>
      </w:r>
      <w:r w:rsidR="00C3303A" w:rsidRPr="006A3F0D">
        <w:rPr>
          <w:rFonts w:ascii="Arial Narrow" w:eastAsia="Times New Roman" w:hAnsi="Arial Narrow"/>
          <w:sz w:val="24"/>
          <w:szCs w:val="24"/>
          <w:lang w:eastAsia="ru-RU"/>
        </w:rPr>
        <w:t xml:space="preserve"> и в сроки, установленные настоящим договором,</w:t>
      </w:r>
      <w:r w:rsidRPr="006A3F0D">
        <w:rPr>
          <w:rFonts w:ascii="Arial Narrow" w:eastAsia="Times New Roman" w:hAnsi="Arial Narrow"/>
          <w:sz w:val="24"/>
          <w:szCs w:val="24"/>
          <w:lang w:eastAsia="ru-RU"/>
        </w:rPr>
        <w:t xml:space="preserve"> устранить по требованию Заказчика все недостатки, если в процессе оказания услуг Исполнитель допустил отступление от заявленных условий оказания услуг, ухудшившее качество работы.</w:t>
      </w:r>
    </w:p>
    <w:p w:rsidR="00AA28F5" w:rsidRPr="00240A7D" w:rsidRDefault="00AA28F5" w:rsidP="005E1DE6">
      <w:pPr>
        <w:tabs>
          <w:tab w:val="left" w:pos="-460"/>
          <w:tab w:val="left" w:pos="7609"/>
          <w:tab w:val="left" w:pos="9858"/>
        </w:tabs>
        <w:spacing w:after="0" w:line="360" w:lineRule="auto"/>
        <w:ind w:firstLine="54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336011" w:rsidRDefault="00AA28F5" w:rsidP="005E1DE6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Обязанности Заказчика</w:t>
      </w:r>
    </w:p>
    <w:p w:rsidR="006A3F0D" w:rsidRPr="006A3F0D" w:rsidRDefault="006A3F0D" w:rsidP="005E1DE6">
      <w:pPr>
        <w:pStyle w:val="a5"/>
        <w:spacing w:after="0" w:line="360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336011" w:rsidRPr="006A3F0D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6A3F0D">
        <w:rPr>
          <w:rFonts w:ascii="Arial Narrow" w:eastAsia="Times New Roman" w:hAnsi="Arial Narrow"/>
          <w:sz w:val="24"/>
          <w:szCs w:val="24"/>
          <w:lang w:eastAsia="ru-RU"/>
        </w:rPr>
        <w:t>Своевременно и в полном размере оплатить услуги Исполнителя</w:t>
      </w:r>
      <w:r w:rsidR="00AA28F5" w:rsidRPr="006A3F0D">
        <w:rPr>
          <w:rFonts w:ascii="Arial Narrow" w:eastAsia="Times New Roman" w:hAnsi="Arial Narrow"/>
          <w:sz w:val="24"/>
          <w:szCs w:val="24"/>
          <w:lang w:eastAsia="ru-RU"/>
        </w:rPr>
        <w:t xml:space="preserve"> при условии соблюдения Заказчиком в</w:t>
      </w:r>
      <w:r w:rsidR="001771F8" w:rsidRPr="006A3F0D">
        <w:rPr>
          <w:rFonts w:ascii="Arial Narrow" w:eastAsia="Times New Roman" w:hAnsi="Arial Narrow"/>
          <w:sz w:val="24"/>
          <w:szCs w:val="24"/>
          <w:lang w:eastAsia="ru-RU"/>
        </w:rPr>
        <w:t>с</w:t>
      </w:r>
      <w:r w:rsidR="00AA28F5" w:rsidRPr="006A3F0D">
        <w:rPr>
          <w:rFonts w:ascii="Arial Narrow" w:eastAsia="Times New Roman" w:hAnsi="Arial Narrow"/>
          <w:sz w:val="24"/>
          <w:szCs w:val="24"/>
          <w:lang w:eastAsia="ru-RU"/>
        </w:rPr>
        <w:t>ех договорных обязательств.</w:t>
      </w:r>
    </w:p>
    <w:p w:rsidR="00AA28F5" w:rsidRPr="006A3F0D" w:rsidRDefault="00DC0617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6A3F0D">
        <w:rPr>
          <w:rFonts w:ascii="Arial Narrow" w:hAnsi="Arial Narrow"/>
          <w:color w:val="333333"/>
          <w:sz w:val="24"/>
          <w:szCs w:val="24"/>
        </w:rPr>
        <w:t>В случае отсутствия возражений</w:t>
      </w:r>
      <w:r w:rsidR="006A3F0D">
        <w:rPr>
          <w:rFonts w:ascii="Arial Narrow" w:hAnsi="Arial Narrow"/>
          <w:color w:val="333333"/>
          <w:sz w:val="24"/>
          <w:szCs w:val="24"/>
        </w:rPr>
        <w:t>,</w:t>
      </w:r>
      <w:r w:rsidRPr="006A3F0D">
        <w:rPr>
          <w:rFonts w:ascii="Arial Narrow" w:hAnsi="Arial Narrow"/>
          <w:color w:val="333333"/>
          <w:sz w:val="24"/>
          <w:szCs w:val="24"/>
        </w:rPr>
        <w:t xml:space="preserve"> п</w:t>
      </w:r>
      <w:r w:rsidR="000B1F6B" w:rsidRPr="006A3F0D">
        <w:rPr>
          <w:rFonts w:ascii="Arial Narrow" w:hAnsi="Arial Narrow"/>
          <w:color w:val="333333"/>
          <w:sz w:val="24"/>
          <w:szCs w:val="24"/>
        </w:rPr>
        <w:t>одписать а</w:t>
      </w:r>
      <w:r w:rsidR="00336011" w:rsidRPr="006A3F0D">
        <w:rPr>
          <w:rFonts w:ascii="Arial Narrow" w:hAnsi="Arial Narrow"/>
          <w:color w:val="333333"/>
          <w:sz w:val="24"/>
          <w:szCs w:val="24"/>
        </w:rPr>
        <w:t>кт сдачи-приемки оказанных услуг в течение 3-х рабочих дней со дня предоставления</w:t>
      </w:r>
      <w:r w:rsidR="00EF3228" w:rsidRPr="006A3F0D">
        <w:rPr>
          <w:rFonts w:ascii="Arial Narrow" w:hAnsi="Arial Narrow"/>
          <w:color w:val="333333"/>
          <w:sz w:val="24"/>
          <w:szCs w:val="24"/>
        </w:rPr>
        <w:t xml:space="preserve"> Исполнителем данного акта</w:t>
      </w:r>
      <w:r w:rsidR="00336011" w:rsidRPr="006A3F0D">
        <w:rPr>
          <w:rFonts w:ascii="Arial Narrow" w:hAnsi="Arial Narrow"/>
          <w:color w:val="333333"/>
          <w:sz w:val="24"/>
          <w:szCs w:val="24"/>
        </w:rPr>
        <w:t>.</w:t>
      </w:r>
      <w:r w:rsidRPr="006A3F0D">
        <w:rPr>
          <w:rFonts w:ascii="Arial Narrow" w:hAnsi="Arial Narrow"/>
          <w:color w:val="333333"/>
          <w:sz w:val="24"/>
          <w:szCs w:val="24"/>
        </w:rPr>
        <w:t xml:space="preserve"> При наличии возражений к акту приема-передачи</w:t>
      </w:r>
      <w:r w:rsidR="006A3F0D">
        <w:rPr>
          <w:rFonts w:ascii="Arial Narrow" w:hAnsi="Arial Narrow"/>
          <w:color w:val="333333"/>
          <w:sz w:val="24"/>
          <w:szCs w:val="24"/>
        </w:rPr>
        <w:t>,</w:t>
      </w:r>
      <w:r w:rsidRPr="006A3F0D">
        <w:rPr>
          <w:rFonts w:ascii="Arial Narrow" w:hAnsi="Arial Narrow"/>
          <w:color w:val="333333"/>
          <w:sz w:val="24"/>
          <w:szCs w:val="24"/>
        </w:rPr>
        <w:t xml:space="preserve"> Заказчик направляет Исполнителю замечания к акту в письменной форме в течение трех рабочих дней </w:t>
      </w:r>
      <w:r w:rsidR="006A3F0D" w:rsidRPr="006A3F0D">
        <w:rPr>
          <w:rFonts w:ascii="Arial Narrow" w:hAnsi="Arial Narrow"/>
          <w:color w:val="333333"/>
          <w:sz w:val="24"/>
          <w:szCs w:val="24"/>
        </w:rPr>
        <w:t>со дня предоставления Исполнителем данного акта</w:t>
      </w:r>
      <w:r w:rsidRPr="006A3F0D">
        <w:rPr>
          <w:rFonts w:ascii="Arial Narrow" w:hAnsi="Arial Narrow"/>
          <w:color w:val="333333"/>
          <w:sz w:val="24"/>
          <w:szCs w:val="24"/>
        </w:rPr>
        <w:t xml:space="preserve">.   </w:t>
      </w:r>
      <w:r w:rsidR="005C170D" w:rsidRPr="006A3F0D">
        <w:rPr>
          <w:rFonts w:ascii="Arial Narrow" w:eastAsia="Times New Roman" w:hAnsi="Arial Narrow"/>
          <w:sz w:val="24"/>
          <w:szCs w:val="24"/>
          <w:lang w:eastAsia="ru-RU"/>
        </w:rPr>
        <w:tab/>
        <w:t> </w:t>
      </w:r>
    </w:p>
    <w:p w:rsidR="00AA28F5" w:rsidRPr="00240A7D" w:rsidRDefault="005C170D" w:rsidP="005E1DE6">
      <w:pPr>
        <w:tabs>
          <w:tab w:val="left" w:pos="-460"/>
          <w:tab w:val="left" w:pos="9858"/>
          <w:tab w:val="left" w:pos="9913"/>
        </w:tabs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240A7D">
        <w:rPr>
          <w:rFonts w:ascii="Arial Narrow" w:eastAsia="Times New Roman" w:hAnsi="Arial Narrow"/>
          <w:sz w:val="24"/>
          <w:szCs w:val="24"/>
          <w:lang w:eastAsia="ru-RU"/>
        </w:rPr>
        <w:t> </w:t>
      </w:r>
    </w:p>
    <w:p w:rsidR="00AA28F5" w:rsidRDefault="00AA28F5" w:rsidP="005E1DE6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Сроки оказания услуг</w:t>
      </w:r>
    </w:p>
    <w:p w:rsidR="00FC5D08" w:rsidRPr="00FC5D08" w:rsidRDefault="00FC5D08" w:rsidP="00FC5D08">
      <w:pPr>
        <w:pStyle w:val="a5"/>
        <w:spacing w:after="0" w:line="360" w:lineRule="auto"/>
        <w:ind w:left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AA28F5" w:rsidRPr="005E1DE6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Начало выполнения услуг: </w:t>
      </w:r>
      <w:r w:rsidR="00EF3228" w:rsidRPr="005E1DE6">
        <w:rPr>
          <w:rFonts w:ascii="Arial Narrow" w:eastAsia="Times New Roman" w:hAnsi="Arial Narrow"/>
          <w:sz w:val="24"/>
          <w:szCs w:val="24"/>
          <w:lang w:eastAsia="ru-RU"/>
        </w:rPr>
        <w:t>«</w:t>
      </w:r>
      <w:r w:rsidR="00730836" w:rsidRPr="005E1DE6">
        <w:rPr>
          <w:rFonts w:ascii="Arial Narrow" w:eastAsia="Times New Roman" w:hAnsi="Arial Narrow"/>
          <w:sz w:val="24"/>
          <w:szCs w:val="24"/>
          <w:lang w:eastAsia="ru-RU"/>
        </w:rPr>
        <w:t>01</w:t>
      </w:r>
      <w:r w:rsidR="00EF3228" w:rsidRPr="005E1DE6">
        <w:rPr>
          <w:rFonts w:ascii="Arial Narrow" w:eastAsia="Times New Roman" w:hAnsi="Arial Narrow"/>
          <w:sz w:val="24"/>
          <w:szCs w:val="24"/>
          <w:lang w:eastAsia="ru-RU"/>
        </w:rPr>
        <w:t>»</w:t>
      </w:r>
      <w:r w:rsidR="005C0D5E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A96907">
        <w:rPr>
          <w:rFonts w:ascii="Arial Narrow" w:eastAsia="Times New Roman" w:hAnsi="Arial Narrow"/>
          <w:sz w:val="24"/>
          <w:szCs w:val="24"/>
          <w:lang w:eastAsia="ru-RU"/>
        </w:rPr>
        <w:t>декабря</w:t>
      </w:r>
      <w:r w:rsidR="00EF3228"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 20</w:t>
      </w:r>
      <w:r w:rsidR="00730836" w:rsidRPr="005E1DE6">
        <w:rPr>
          <w:rFonts w:ascii="Arial Narrow" w:eastAsia="Times New Roman" w:hAnsi="Arial Narrow"/>
          <w:sz w:val="24"/>
          <w:szCs w:val="24"/>
          <w:lang w:eastAsia="ru-RU"/>
        </w:rPr>
        <w:t>13</w:t>
      </w:r>
      <w:r w:rsidR="00EF3228"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 год</w:t>
      </w:r>
      <w:r w:rsidR="00A96907">
        <w:rPr>
          <w:rFonts w:ascii="Arial Narrow" w:eastAsia="Times New Roman" w:hAnsi="Arial Narrow"/>
          <w:sz w:val="24"/>
          <w:szCs w:val="24"/>
          <w:lang w:eastAsia="ru-RU"/>
        </w:rPr>
        <w:t>а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>.</w:t>
      </w:r>
    </w:p>
    <w:p w:rsidR="00AA28F5" w:rsidRPr="005E1DE6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Окончание выполнения услуг: </w:t>
      </w:r>
      <w:r w:rsidR="00EF3228" w:rsidRPr="005E1DE6">
        <w:rPr>
          <w:rFonts w:ascii="Arial Narrow" w:eastAsia="Times New Roman" w:hAnsi="Arial Narrow"/>
          <w:sz w:val="24"/>
          <w:szCs w:val="24"/>
          <w:lang w:eastAsia="ru-RU"/>
        </w:rPr>
        <w:t>«</w:t>
      </w:r>
      <w:r w:rsidR="00730836" w:rsidRPr="005E1DE6">
        <w:rPr>
          <w:rFonts w:ascii="Arial Narrow" w:eastAsia="Times New Roman" w:hAnsi="Arial Narrow"/>
          <w:sz w:val="24"/>
          <w:szCs w:val="24"/>
          <w:lang w:eastAsia="ru-RU"/>
        </w:rPr>
        <w:t>31</w:t>
      </w:r>
      <w:r w:rsidR="00EF3228"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» </w:t>
      </w:r>
      <w:r w:rsidR="00730836" w:rsidRPr="005E1DE6">
        <w:rPr>
          <w:rFonts w:ascii="Arial Narrow" w:eastAsia="Times New Roman" w:hAnsi="Arial Narrow"/>
          <w:sz w:val="24"/>
          <w:szCs w:val="24"/>
          <w:lang w:eastAsia="ru-RU"/>
        </w:rPr>
        <w:t>декабря</w:t>
      </w:r>
      <w:r w:rsidR="00EF3228"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 20</w:t>
      </w:r>
      <w:r w:rsidR="00730836" w:rsidRPr="005E1DE6">
        <w:rPr>
          <w:rFonts w:ascii="Arial Narrow" w:eastAsia="Times New Roman" w:hAnsi="Arial Narrow"/>
          <w:sz w:val="24"/>
          <w:szCs w:val="24"/>
          <w:lang w:eastAsia="ru-RU"/>
        </w:rPr>
        <w:t>13</w:t>
      </w:r>
      <w:r w:rsidR="00EF3228"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 год</w:t>
      </w:r>
      <w:r w:rsidR="00A96907">
        <w:rPr>
          <w:rFonts w:ascii="Arial Narrow" w:eastAsia="Times New Roman" w:hAnsi="Arial Narrow"/>
          <w:sz w:val="24"/>
          <w:szCs w:val="24"/>
          <w:lang w:eastAsia="ru-RU"/>
        </w:rPr>
        <w:t>а</w:t>
      </w:r>
      <w:r w:rsidR="00AA28F5" w:rsidRPr="005E1DE6">
        <w:rPr>
          <w:rFonts w:ascii="Arial Narrow" w:eastAsia="Times New Roman" w:hAnsi="Arial Narrow"/>
          <w:sz w:val="24"/>
          <w:szCs w:val="24"/>
          <w:lang w:eastAsia="ru-RU"/>
        </w:rPr>
        <w:t>.</w:t>
      </w:r>
    </w:p>
    <w:p w:rsidR="00D83EA7" w:rsidRDefault="00D83EA7" w:rsidP="005E1DE6">
      <w:pPr>
        <w:tabs>
          <w:tab w:val="left" w:pos="-460"/>
          <w:tab w:val="left" w:pos="9858"/>
          <w:tab w:val="left" w:pos="9913"/>
        </w:tabs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ED314A" w:rsidRDefault="00ED314A" w:rsidP="005E1DE6">
      <w:pPr>
        <w:tabs>
          <w:tab w:val="left" w:pos="-460"/>
          <w:tab w:val="left" w:pos="9858"/>
          <w:tab w:val="left" w:pos="9913"/>
        </w:tabs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9A1C68" w:rsidRDefault="009A1C68" w:rsidP="005E1DE6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Порядок оплаты услуг Исполнителя</w:t>
      </w:r>
    </w:p>
    <w:p w:rsidR="005E1DE6" w:rsidRPr="005E1DE6" w:rsidRDefault="005E1DE6" w:rsidP="005E1DE6">
      <w:pPr>
        <w:pStyle w:val="a5"/>
        <w:spacing w:after="0" w:line="360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5C170D" w:rsidRPr="005E1DE6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>Стоимость</w:t>
      </w:r>
      <w:r w:rsidR="008A2A19"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 услуг Исполнителя определяется</w:t>
      </w:r>
      <w:r w:rsidR="003C1B9F"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3C1B9F" w:rsidRPr="005E1DE6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Приложени</w:t>
      </w:r>
      <w:r w:rsidR="008A2A19" w:rsidRPr="005E1DE6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ем</w:t>
      </w:r>
      <w:r w:rsidR="003C1B9F" w:rsidRPr="005E1DE6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 xml:space="preserve"> №</w:t>
      </w:r>
      <w:r w:rsidR="006C2485" w:rsidRPr="005E1DE6">
        <w:rPr>
          <w:rFonts w:ascii="Arial Narrow" w:eastAsia="Times New Roman" w:hAnsi="Arial Narrow"/>
          <w:sz w:val="24"/>
          <w:szCs w:val="24"/>
          <w:highlight w:val="lightGray"/>
          <w:lang w:eastAsia="ru-RU"/>
        </w:rPr>
        <w:t>3</w:t>
      </w:r>
      <w:r w:rsidR="003C1B9F"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 к настоящему </w:t>
      </w:r>
      <w:r w:rsidR="001771F8" w:rsidRPr="005E1DE6">
        <w:rPr>
          <w:rFonts w:ascii="Arial Narrow" w:eastAsia="Times New Roman" w:hAnsi="Arial Narrow"/>
          <w:sz w:val="24"/>
          <w:szCs w:val="24"/>
          <w:lang w:eastAsia="ru-RU"/>
        </w:rPr>
        <w:t>Д</w:t>
      </w:r>
      <w:r w:rsidR="003C1B9F" w:rsidRPr="005E1DE6">
        <w:rPr>
          <w:rFonts w:ascii="Arial Narrow" w:eastAsia="Times New Roman" w:hAnsi="Arial Narrow"/>
          <w:sz w:val="24"/>
          <w:szCs w:val="24"/>
          <w:lang w:eastAsia="ru-RU"/>
        </w:rPr>
        <w:t>оговору.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</w:p>
    <w:p w:rsidR="006C2485" w:rsidRPr="005E1DE6" w:rsidRDefault="006C2485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hAnsi="Arial Narrow"/>
          <w:bCs/>
          <w:sz w:val="24"/>
          <w:szCs w:val="24"/>
          <w:lang w:eastAsia="ru-RU"/>
        </w:rPr>
        <w:lastRenderedPageBreak/>
        <w:t xml:space="preserve">Оплата производится в течение 5 (Пяти) рабочих дней </w:t>
      </w:r>
      <w:r w:rsidR="00BD175E">
        <w:rPr>
          <w:rFonts w:ascii="Arial Narrow" w:hAnsi="Arial Narrow"/>
          <w:bCs/>
          <w:sz w:val="24"/>
          <w:szCs w:val="24"/>
          <w:lang w:eastAsia="ru-RU"/>
        </w:rPr>
        <w:t xml:space="preserve">после получения счёта на оплату, не считая дня его получения. </w:t>
      </w:r>
    </w:p>
    <w:p w:rsidR="006C2485" w:rsidRPr="005E1DE6" w:rsidRDefault="006C2485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hAnsi="Arial Narrow"/>
          <w:bCs/>
          <w:sz w:val="24"/>
          <w:szCs w:val="24"/>
        </w:rPr>
        <w:t xml:space="preserve">Основанием </w:t>
      </w:r>
      <w:r w:rsidR="003C78FF" w:rsidRPr="005E1DE6">
        <w:rPr>
          <w:rFonts w:ascii="Arial Narrow" w:hAnsi="Arial Narrow"/>
          <w:bCs/>
          <w:sz w:val="24"/>
          <w:szCs w:val="24"/>
        </w:rPr>
        <w:t xml:space="preserve">оплаты </w:t>
      </w:r>
      <w:r w:rsidRPr="005E1DE6">
        <w:rPr>
          <w:rFonts w:ascii="Arial Narrow" w:hAnsi="Arial Narrow"/>
          <w:bCs/>
          <w:sz w:val="24"/>
          <w:szCs w:val="24"/>
        </w:rPr>
        <w:t>явля</w:t>
      </w:r>
      <w:r w:rsidR="00FE46FB" w:rsidRPr="005E1DE6">
        <w:rPr>
          <w:rFonts w:ascii="Arial Narrow" w:hAnsi="Arial Narrow"/>
          <w:bCs/>
          <w:sz w:val="24"/>
          <w:szCs w:val="24"/>
        </w:rPr>
        <w:t>ю</w:t>
      </w:r>
      <w:r w:rsidRPr="005E1DE6">
        <w:rPr>
          <w:rFonts w:ascii="Arial Narrow" w:hAnsi="Arial Narrow"/>
          <w:bCs/>
          <w:sz w:val="24"/>
          <w:szCs w:val="24"/>
        </w:rPr>
        <w:t>тся</w:t>
      </w:r>
      <w:r w:rsidR="003C78FF" w:rsidRPr="005E1DE6">
        <w:rPr>
          <w:rFonts w:ascii="Arial Narrow" w:hAnsi="Arial Narrow"/>
          <w:bCs/>
          <w:sz w:val="24"/>
          <w:szCs w:val="24"/>
        </w:rPr>
        <w:t xml:space="preserve">: (1) </w:t>
      </w:r>
      <w:r w:rsidR="00B62A13">
        <w:rPr>
          <w:rFonts w:ascii="Arial Narrow" w:hAnsi="Arial Narrow"/>
          <w:bCs/>
          <w:sz w:val="24"/>
          <w:szCs w:val="24"/>
        </w:rPr>
        <w:t>карта проверки</w:t>
      </w:r>
      <w:r w:rsidR="00BD175E">
        <w:rPr>
          <w:rFonts w:ascii="Arial Narrow" w:hAnsi="Arial Narrow"/>
          <w:bCs/>
          <w:sz w:val="24"/>
          <w:szCs w:val="24"/>
        </w:rPr>
        <w:t>;</w:t>
      </w:r>
      <w:r w:rsidR="003C78FF" w:rsidRPr="005E1DE6">
        <w:rPr>
          <w:rFonts w:ascii="Arial Narrow" w:hAnsi="Arial Narrow"/>
          <w:bCs/>
          <w:sz w:val="24"/>
          <w:szCs w:val="24"/>
        </w:rPr>
        <w:t xml:space="preserve"> (2) </w:t>
      </w:r>
      <w:r w:rsidR="00FE46FB" w:rsidRPr="005E1DE6">
        <w:rPr>
          <w:rFonts w:ascii="Arial Narrow" w:hAnsi="Arial Narrow"/>
          <w:bCs/>
          <w:sz w:val="24"/>
          <w:szCs w:val="24"/>
        </w:rPr>
        <w:t xml:space="preserve">подписанный сторонами </w:t>
      </w:r>
      <w:r w:rsidRPr="005E1DE6">
        <w:rPr>
          <w:rFonts w:ascii="Arial Narrow" w:hAnsi="Arial Narrow"/>
          <w:bCs/>
          <w:sz w:val="24"/>
          <w:szCs w:val="24"/>
        </w:rPr>
        <w:t>акт сдачи-приемки</w:t>
      </w:r>
      <w:r w:rsidR="003C78FF" w:rsidRPr="005E1DE6">
        <w:rPr>
          <w:rFonts w:ascii="Arial Narrow" w:hAnsi="Arial Narrow"/>
          <w:bCs/>
          <w:sz w:val="24"/>
          <w:szCs w:val="24"/>
        </w:rPr>
        <w:t xml:space="preserve"> оказанных услуг</w:t>
      </w:r>
      <w:r w:rsidR="00BD175E">
        <w:rPr>
          <w:rFonts w:ascii="Arial Narrow" w:hAnsi="Arial Narrow"/>
          <w:bCs/>
          <w:sz w:val="24"/>
          <w:szCs w:val="24"/>
        </w:rPr>
        <w:t>; (3) счёт на оплату</w:t>
      </w:r>
      <w:r w:rsidRPr="005E1DE6">
        <w:rPr>
          <w:rFonts w:ascii="Arial Narrow" w:hAnsi="Arial Narrow"/>
          <w:bCs/>
          <w:sz w:val="24"/>
          <w:szCs w:val="24"/>
        </w:rPr>
        <w:t>.</w:t>
      </w:r>
    </w:p>
    <w:p w:rsidR="006C2485" w:rsidRPr="005E1DE6" w:rsidRDefault="006C2485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hAnsi="Arial Narrow"/>
          <w:bCs/>
          <w:sz w:val="24"/>
          <w:szCs w:val="24"/>
          <w:lang w:eastAsia="ru-RU"/>
        </w:rPr>
        <w:t>Оплата производится в безналичном порядке, путем перечисления Заказчиком необходимых сумм платежным поручением на расчетный счет Исполнителя.</w:t>
      </w:r>
    </w:p>
    <w:p w:rsidR="00AA28F5" w:rsidRPr="00240A7D" w:rsidRDefault="00AA28F5" w:rsidP="005E1DE6">
      <w:pPr>
        <w:tabs>
          <w:tab w:val="left" w:pos="-460"/>
          <w:tab w:val="left" w:pos="9858"/>
          <w:tab w:val="left" w:pos="9913"/>
        </w:tabs>
        <w:spacing w:after="0" w:line="360" w:lineRule="auto"/>
        <w:ind w:firstLine="56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644830" w:rsidRPr="005E1DE6" w:rsidRDefault="00644830" w:rsidP="005E1DE6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Ответственность сторон</w:t>
      </w:r>
    </w:p>
    <w:p w:rsidR="005E1DE6" w:rsidRDefault="005E1DE6" w:rsidP="005E1DE6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5C0D5E" w:rsidRPr="005C0D5E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>В случае неисполнения или ненадлежащего исполнения одной из сторон обязательств по настоящему договору, эта сторона несет ответственность в соответствии с действующим законодательством РФ.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ab/>
      </w:r>
    </w:p>
    <w:p w:rsidR="005C0D5E" w:rsidRPr="005C0D5E" w:rsidRDefault="005C0D5E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 xml:space="preserve">В случае нарушения </w:t>
      </w:r>
      <w:r w:rsidR="00C07F7E">
        <w:rPr>
          <w:rFonts w:ascii="Arial Narrow" w:eastAsia="Times New Roman" w:hAnsi="Arial Narrow"/>
          <w:sz w:val="24"/>
          <w:szCs w:val="24"/>
          <w:lang w:eastAsia="ru-RU"/>
        </w:rPr>
        <w:t>П</w:t>
      </w:r>
      <w:r>
        <w:rPr>
          <w:rFonts w:ascii="Arial Narrow" w:eastAsia="Times New Roman" w:hAnsi="Arial Narrow"/>
          <w:sz w:val="24"/>
          <w:szCs w:val="24"/>
          <w:lang w:eastAsia="ru-RU"/>
        </w:rPr>
        <w:t>лана частоты проверок (Приложение № 1 к настоящему договору) Исполнитель несет ответственность в виде штрафа в размере стоимости проверки (Приложение № 3</w:t>
      </w:r>
      <w:r w:rsidR="00C07F7E">
        <w:rPr>
          <w:rFonts w:ascii="Arial Narrow" w:eastAsia="Times New Roman" w:hAnsi="Arial Narrow"/>
          <w:sz w:val="24"/>
          <w:szCs w:val="24"/>
          <w:lang w:eastAsia="ru-RU"/>
        </w:rPr>
        <w:t xml:space="preserve"> к настоящему договору</w:t>
      </w:r>
      <w:r>
        <w:rPr>
          <w:rFonts w:ascii="Arial Narrow" w:eastAsia="Times New Roman" w:hAnsi="Arial Narrow"/>
          <w:sz w:val="24"/>
          <w:szCs w:val="24"/>
          <w:lang w:eastAsia="ru-RU"/>
        </w:rPr>
        <w:t>)</w:t>
      </w:r>
      <w:r w:rsidR="00C07F7E">
        <w:rPr>
          <w:rFonts w:ascii="Arial Narrow" w:eastAsia="Times New Roman" w:hAnsi="Arial Narrow"/>
          <w:sz w:val="24"/>
          <w:szCs w:val="24"/>
          <w:lang w:eastAsia="ru-RU"/>
        </w:rPr>
        <w:t xml:space="preserve"> за каждое такое нарушение.</w:t>
      </w:r>
    </w:p>
    <w:p w:rsidR="005C170D" w:rsidRPr="005E1DE6" w:rsidRDefault="005C170D" w:rsidP="005C0D5E">
      <w:pPr>
        <w:pStyle w:val="a5"/>
        <w:spacing w:after="0" w:line="360" w:lineRule="auto"/>
        <w:ind w:left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> 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ab/>
      </w:r>
    </w:p>
    <w:p w:rsidR="00644830" w:rsidRDefault="00644830" w:rsidP="005E1DE6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Форс-мажор</w:t>
      </w:r>
    </w:p>
    <w:p w:rsidR="005E1DE6" w:rsidRPr="005E1DE6" w:rsidRDefault="005E1DE6" w:rsidP="005E1DE6">
      <w:pPr>
        <w:pStyle w:val="a5"/>
        <w:spacing w:after="0" w:line="360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644830" w:rsidRPr="005E1DE6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</w:t>
      </w:r>
      <w:r w:rsidR="00644830" w:rsidRPr="005E1DE6">
        <w:rPr>
          <w:rFonts w:ascii="Arial Narrow" w:eastAsia="Times New Roman" w:hAnsi="Arial Narrow"/>
          <w:sz w:val="24"/>
          <w:szCs w:val="24"/>
          <w:lang w:eastAsia="ru-RU"/>
        </w:rPr>
        <w:t>Д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>оговора, которые стороны не могли предвидеть или предотвратить.</w:t>
      </w:r>
    </w:p>
    <w:p w:rsidR="005C170D" w:rsidRPr="005E1DE6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В период действия непреодолимой силы и других обстоятельств, освобождающих от ответственности, обязательства сторон приостанавливаются, но не более чем на 3 месяца. По истечении трех месяцев, если стороны не решили дальнейшую судьбу </w:t>
      </w:r>
      <w:r w:rsidR="002562A4" w:rsidRPr="005E1DE6">
        <w:rPr>
          <w:rFonts w:ascii="Arial Narrow" w:eastAsia="Times New Roman" w:hAnsi="Arial Narrow"/>
          <w:sz w:val="24"/>
          <w:szCs w:val="24"/>
          <w:lang w:eastAsia="ru-RU"/>
        </w:rPr>
        <w:t>Д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>оговора, он утрачивает свою силу.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ab/>
        <w:t> 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ab/>
      </w:r>
    </w:p>
    <w:p w:rsidR="003C78FF" w:rsidRDefault="003C78FF" w:rsidP="005E1DE6">
      <w:pPr>
        <w:spacing w:after="0" w:line="360" w:lineRule="auto"/>
        <w:ind w:left="54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2562A4" w:rsidRDefault="002562A4" w:rsidP="005E1DE6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Конфиденциальность</w:t>
      </w:r>
    </w:p>
    <w:p w:rsidR="005E1DE6" w:rsidRPr="005E1DE6" w:rsidRDefault="005E1DE6" w:rsidP="005E1DE6">
      <w:pPr>
        <w:pStyle w:val="a5"/>
        <w:spacing w:after="0" w:line="360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5E1DE6" w:rsidRPr="005E1DE6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Каждая из сторон согласилась считать текст настоящего </w:t>
      </w:r>
      <w:r w:rsidR="002562A4" w:rsidRPr="005E1DE6">
        <w:rPr>
          <w:rFonts w:ascii="Arial Narrow" w:eastAsia="Times New Roman" w:hAnsi="Arial Narrow"/>
          <w:sz w:val="24"/>
          <w:szCs w:val="24"/>
          <w:lang w:eastAsia="ru-RU"/>
        </w:rPr>
        <w:t>Д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>оговора, а также весь объем информации, переданной и передаваемой сторонами друг другу при заключении настоящего договора и в ходе исполнения обязательств, возникающих из настоящего договора, конфиденциальной информацией (а в пределах, допускаемых действующим законодательством, – коммерческой тайной) другой стороны.</w:t>
      </w:r>
    </w:p>
    <w:p w:rsidR="002562A4" w:rsidRPr="005E1DE6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ab/>
        <w:t xml:space="preserve">Каждая из сторон принимает на себя обязательство никакими способами не разглашать (делать доступной любым третьим лицам, кроме случаев наличия у третьих лиц соответствующих полномочий в силу прямого указания закона, либо случаев, когда другая сторона в письменной форме даст согласие на предоставление конфиденциальной информации, определяемой в соответствии с п. </w:t>
      </w:r>
      <w:r w:rsidR="005C0D5E">
        <w:rPr>
          <w:rFonts w:ascii="Arial Narrow" w:eastAsia="Times New Roman" w:hAnsi="Arial Narrow"/>
          <w:sz w:val="24"/>
          <w:szCs w:val="24"/>
          <w:lang w:eastAsia="ru-RU"/>
        </w:rPr>
        <w:t>9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.1 настоящего </w:t>
      </w:r>
      <w:r w:rsidR="002562A4" w:rsidRPr="005E1DE6">
        <w:rPr>
          <w:rFonts w:ascii="Arial Narrow" w:eastAsia="Times New Roman" w:hAnsi="Arial Narrow"/>
          <w:sz w:val="24"/>
          <w:szCs w:val="24"/>
          <w:lang w:eastAsia="ru-RU"/>
        </w:rPr>
        <w:t>Д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оговора, третьим лицам) конфиденциальную информацию другой стороны, к которой она получила 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lastRenderedPageBreak/>
        <w:t>доступ при заключении настоящего договора и в ходе исполнения обязательств, возникающих из договора. Настоящее обязательство исполняется сторонами в пределах срока действия настоящего договора и в течение одного г</w:t>
      </w:r>
      <w:r w:rsidR="002562A4" w:rsidRPr="005E1DE6">
        <w:rPr>
          <w:rFonts w:ascii="Arial Narrow" w:eastAsia="Times New Roman" w:hAnsi="Arial Narrow"/>
          <w:sz w:val="24"/>
          <w:szCs w:val="24"/>
          <w:lang w:eastAsia="ru-RU"/>
        </w:rPr>
        <w:t>ода после прекращения действия Д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>оговора, если не будет оговорено иное.</w:t>
      </w:r>
    </w:p>
    <w:p w:rsidR="002562A4" w:rsidRPr="005E1DE6" w:rsidRDefault="005C170D" w:rsidP="005E1DE6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5E1DE6">
        <w:rPr>
          <w:rFonts w:ascii="Arial Narrow" w:eastAsia="Times New Roman" w:hAnsi="Arial Narrow"/>
          <w:sz w:val="24"/>
          <w:szCs w:val="24"/>
          <w:lang w:eastAsia="ru-RU"/>
        </w:rPr>
        <w:t>Каждая из сторон обязуется возместить другой стороне в полном объеме все убытки, причиненные последней разглашением ее конфиденциальной информации в нарушение п</w:t>
      </w:r>
      <w:r w:rsidR="002562A4" w:rsidRPr="005E1DE6">
        <w:rPr>
          <w:rFonts w:ascii="Arial Narrow" w:eastAsia="Times New Roman" w:hAnsi="Arial Narrow"/>
          <w:sz w:val="24"/>
          <w:szCs w:val="24"/>
          <w:lang w:eastAsia="ru-RU"/>
        </w:rPr>
        <w:t>.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п. </w:t>
      </w:r>
      <w:r w:rsidR="005C0D5E">
        <w:rPr>
          <w:rFonts w:ascii="Arial Narrow" w:eastAsia="Times New Roman" w:hAnsi="Arial Narrow"/>
          <w:sz w:val="24"/>
          <w:szCs w:val="24"/>
          <w:lang w:eastAsia="ru-RU"/>
        </w:rPr>
        <w:t>9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 xml:space="preserve">.1 и </w:t>
      </w:r>
      <w:r w:rsidR="005C0D5E">
        <w:rPr>
          <w:rFonts w:ascii="Arial Narrow" w:eastAsia="Times New Roman" w:hAnsi="Arial Narrow"/>
          <w:sz w:val="24"/>
          <w:szCs w:val="24"/>
          <w:lang w:eastAsia="ru-RU"/>
        </w:rPr>
        <w:t>9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>.2 настоящего договора.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ab/>
        <w:t> </w:t>
      </w:r>
      <w:r w:rsidRPr="005E1DE6">
        <w:rPr>
          <w:rFonts w:ascii="Arial Narrow" w:eastAsia="Times New Roman" w:hAnsi="Arial Narrow"/>
          <w:sz w:val="24"/>
          <w:szCs w:val="24"/>
          <w:lang w:eastAsia="ru-RU"/>
        </w:rPr>
        <w:tab/>
      </w:r>
    </w:p>
    <w:p w:rsidR="003C78FF" w:rsidRPr="00240A7D" w:rsidRDefault="003C78FF" w:rsidP="005E1DE6">
      <w:pPr>
        <w:spacing w:after="0" w:line="360" w:lineRule="auto"/>
        <w:ind w:left="54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2562A4" w:rsidRDefault="002562A4" w:rsidP="00D83EA7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Рассмотрение споров</w:t>
      </w:r>
    </w:p>
    <w:p w:rsidR="00D83EA7" w:rsidRPr="00D83EA7" w:rsidRDefault="00D83EA7" w:rsidP="00D83EA7">
      <w:pPr>
        <w:pStyle w:val="a5"/>
        <w:spacing w:after="0" w:line="360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5C170D" w:rsidRPr="00D83EA7" w:rsidRDefault="007F7CC9" w:rsidP="00D83EA7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hAnsi="Arial Narrow"/>
          <w:sz w:val="24"/>
          <w:szCs w:val="24"/>
        </w:rPr>
        <w:t>Возникающие разногласия Стороны урегулируют в досудебном претензионном порядк</w:t>
      </w:r>
      <w:r w:rsidR="00B04BB4" w:rsidRPr="00D83EA7">
        <w:rPr>
          <w:rFonts w:ascii="Arial Narrow" w:hAnsi="Arial Narrow"/>
          <w:sz w:val="24"/>
          <w:szCs w:val="24"/>
        </w:rPr>
        <w:t>е. Срок ответа на претензию – 10 календарных</w:t>
      </w:r>
      <w:r w:rsidRPr="00D83EA7">
        <w:rPr>
          <w:rFonts w:ascii="Arial Narrow" w:hAnsi="Arial Narrow"/>
          <w:sz w:val="24"/>
          <w:szCs w:val="24"/>
        </w:rPr>
        <w:t xml:space="preserve"> дней. В случае если разногласия Сторон не были урегулированы в досудебном претензионном порядке, Стороны обращаются за разрешением спора в </w:t>
      </w:r>
      <w:r w:rsidR="006C2485" w:rsidRPr="00D83EA7">
        <w:rPr>
          <w:rFonts w:ascii="Arial Narrow" w:hAnsi="Arial Narrow"/>
          <w:sz w:val="24"/>
          <w:szCs w:val="24"/>
        </w:rPr>
        <w:t>Арбитражный суд Челябинской области</w:t>
      </w:r>
      <w:r w:rsidRPr="00D83EA7">
        <w:rPr>
          <w:rFonts w:ascii="Arial Narrow" w:eastAsia="Times New Roman" w:hAnsi="Arial Narrow"/>
          <w:sz w:val="24"/>
          <w:szCs w:val="24"/>
          <w:lang w:eastAsia="ru-RU"/>
        </w:rPr>
        <w:t>.</w:t>
      </w:r>
    </w:p>
    <w:p w:rsidR="002562A4" w:rsidRPr="00240A7D" w:rsidRDefault="002562A4" w:rsidP="005E1DE6">
      <w:pPr>
        <w:tabs>
          <w:tab w:val="left" w:pos="-460"/>
          <w:tab w:val="left" w:pos="9858"/>
          <w:tab w:val="left" w:pos="9913"/>
        </w:tabs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2562A4" w:rsidRDefault="002562A4" w:rsidP="00D83EA7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Прочие условия</w:t>
      </w:r>
    </w:p>
    <w:p w:rsidR="00D83EA7" w:rsidRPr="00D83EA7" w:rsidRDefault="00D83EA7" w:rsidP="00D83EA7">
      <w:pPr>
        <w:pStyle w:val="a5"/>
        <w:spacing w:after="0" w:line="360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431C1A" w:rsidRPr="00D83EA7" w:rsidRDefault="005C170D" w:rsidP="00D83EA7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sz w:val="24"/>
          <w:szCs w:val="24"/>
          <w:lang w:eastAsia="ru-RU"/>
        </w:rPr>
        <w:t xml:space="preserve">Настоящий </w:t>
      </w:r>
      <w:r w:rsidR="002562A4" w:rsidRPr="00D83EA7">
        <w:rPr>
          <w:rFonts w:ascii="Arial Narrow" w:eastAsia="Times New Roman" w:hAnsi="Arial Narrow"/>
          <w:sz w:val="24"/>
          <w:szCs w:val="24"/>
          <w:lang w:eastAsia="ru-RU"/>
        </w:rPr>
        <w:t>Д</w:t>
      </w:r>
      <w:r w:rsidRPr="00D83EA7">
        <w:rPr>
          <w:rFonts w:ascii="Arial Narrow" w:eastAsia="Times New Roman" w:hAnsi="Arial Narrow"/>
          <w:sz w:val="24"/>
          <w:szCs w:val="24"/>
          <w:lang w:eastAsia="ru-RU"/>
        </w:rPr>
        <w:t>оговор вступает в силу с момента его подписани</w:t>
      </w:r>
      <w:r w:rsidR="00B04BB4" w:rsidRPr="00D83EA7">
        <w:rPr>
          <w:rFonts w:ascii="Arial Narrow" w:eastAsia="Times New Roman" w:hAnsi="Arial Narrow"/>
          <w:sz w:val="24"/>
          <w:szCs w:val="24"/>
          <w:lang w:eastAsia="ru-RU"/>
        </w:rPr>
        <w:t>я и действует до «</w:t>
      </w:r>
      <w:r w:rsidR="00BD175E">
        <w:rPr>
          <w:rFonts w:ascii="Arial Narrow" w:eastAsia="Times New Roman" w:hAnsi="Arial Narrow"/>
          <w:sz w:val="24"/>
          <w:szCs w:val="24"/>
          <w:lang w:eastAsia="ru-RU"/>
        </w:rPr>
        <w:t>31</w:t>
      </w:r>
      <w:r w:rsidR="00B04BB4" w:rsidRPr="00D83EA7">
        <w:rPr>
          <w:rFonts w:ascii="Arial Narrow" w:eastAsia="Times New Roman" w:hAnsi="Arial Narrow"/>
          <w:sz w:val="24"/>
          <w:szCs w:val="24"/>
          <w:lang w:eastAsia="ru-RU"/>
        </w:rPr>
        <w:t xml:space="preserve">» </w:t>
      </w:r>
      <w:r w:rsidR="00BD175E">
        <w:rPr>
          <w:rFonts w:ascii="Arial Narrow" w:eastAsia="Times New Roman" w:hAnsi="Arial Narrow"/>
          <w:sz w:val="24"/>
          <w:szCs w:val="24"/>
          <w:lang w:eastAsia="ru-RU"/>
        </w:rPr>
        <w:t>декабря</w:t>
      </w:r>
      <w:r w:rsidR="00B04BB4" w:rsidRPr="00D83EA7">
        <w:rPr>
          <w:rFonts w:ascii="Arial Narrow" w:eastAsia="Times New Roman" w:hAnsi="Arial Narrow"/>
          <w:sz w:val="24"/>
          <w:szCs w:val="24"/>
          <w:lang w:eastAsia="ru-RU"/>
        </w:rPr>
        <w:t xml:space="preserve"> 20</w:t>
      </w:r>
      <w:r w:rsidR="00BD175E">
        <w:rPr>
          <w:rFonts w:ascii="Arial Narrow" w:eastAsia="Times New Roman" w:hAnsi="Arial Narrow"/>
          <w:sz w:val="24"/>
          <w:szCs w:val="24"/>
          <w:lang w:eastAsia="ru-RU"/>
        </w:rPr>
        <w:t>13</w:t>
      </w:r>
      <w:r w:rsidR="00B04BB4" w:rsidRPr="00D83EA7">
        <w:rPr>
          <w:rFonts w:ascii="Arial Narrow" w:eastAsia="Times New Roman" w:hAnsi="Arial Narrow"/>
          <w:sz w:val="24"/>
          <w:szCs w:val="24"/>
          <w:lang w:eastAsia="ru-RU"/>
        </w:rPr>
        <w:t xml:space="preserve"> года</w:t>
      </w:r>
      <w:r w:rsidRPr="00D83EA7">
        <w:rPr>
          <w:rFonts w:ascii="Arial Narrow" w:eastAsia="Times New Roman" w:hAnsi="Arial Narrow"/>
          <w:sz w:val="24"/>
          <w:szCs w:val="24"/>
          <w:lang w:eastAsia="ru-RU"/>
        </w:rPr>
        <w:t>.</w:t>
      </w:r>
    </w:p>
    <w:p w:rsidR="00730836" w:rsidRPr="00D83EA7" w:rsidRDefault="00730836" w:rsidP="00D83EA7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hAnsi="Arial Narrow"/>
          <w:sz w:val="24"/>
          <w:szCs w:val="24"/>
        </w:rPr>
        <w:t xml:space="preserve">В случае если ни одна из Сторон за </w:t>
      </w:r>
      <w:r w:rsidR="00796AFA">
        <w:rPr>
          <w:rFonts w:ascii="Arial Narrow" w:hAnsi="Arial Narrow"/>
          <w:sz w:val="24"/>
          <w:szCs w:val="24"/>
        </w:rPr>
        <w:t>1</w:t>
      </w:r>
      <w:r w:rsidRPr="00D83EA7">
        <w:rPr>
          <w:rFonts w:ascii="Arial Narrow" w:hAnsi="Arial Narrow"/>
          <w:sz w:val="24"/>
          <w:szCs w:val="24"/>
        </w:rPr>
        <w:t xml:space="preserve"> (</w:t>
      </w:r>
      <w:r w:rsidR="00796AFA">
        <w:rPr>
          <w:rFonts w:ascii="Arial Narrow" w:hAnsi="Arial Narrow"/>
          <w:sz w:val="24"/>
          <w:szCs w:val="24"/>
        </w:rPr>
        <w:t>один</w:t>
      </w:r>
      <w:r w:rsidRPr="00D83EA7">
        <w:rPr>
          <w:rFonts w:ascii="Arial Narrow" w:hAnsi="Arial Narrow"/>
          <w:sz w:val="24"/>
          <w:szCs w:val="24"/>
        </w:rPr>
        <w:t>) месяц до окончания срока договора письменно не заявит о намерении расторгнуть Договор, то Договор будет считаться пролонгированным (возобновленным) на тот же срок и на тех же условиях.</w:t>
      </w:r>
    </w:p>
    <w:p w:rsidR="00431C1A" w:rsidRPr="00D83EA7" w:rsidRDefault="00431C1A" w:rsidP="00D83EA7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hAnsi="Arial Narrow"/>
          <w:color w:val="333333"/>
          <w:sz w:val="24"/>
          <w:szCs w:val="24"/>
        </w:rPr>
        <w:t>Настоящий договор составлен в двух экземплярах, имеющих одинаковую юридическую силу. Все изменения и дополнения к Договору действительны лишь в том случае, если они совершены в письменной форме и подписаны полномочными представителями обеих Сторон.</w:t>
      </w:r>
    </w:p>
    <w:p w:rsidR="002562A4" w:rsidRPr="00D83EA7" w:rsidRDefault="005C170D" w:rsidP="00D83EA7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sz w:val="24"/>
          <w:szCs w:val="24"/>
          <w:lang w:eastAsia="ru-RU"/>
        </w:rPr>
        <w:t>Стороны не имеют никаких сопутствующих устных договоренностей</w:t>
      </w:r>
      <w:r w:rsidR="002562A4" w:rsidRPr="00D83EA7">
        <w:rPr>
          <w:rFonts w:ascii="Arial Narrow" w:eastAsia="Times New Roman" w:hAnsi="Arial Narrow"/>
          <w:sz w:val="24"/>
          <w:szCs w:val="24"/>
          <w:lang w:eastAsia="ru-RU"/>
        </w:rPr>
        <w:t>. Содержание текста настоящего Д</w:t>
      </w:r>
      <w:r w:rsidRPr="00D83EA7">
        <w:rPr>
          <w:rFonts w:ascii="Arial Narrow" w:eastAsia="Times New Roman" w:hAnsi="Arial Narrow"/>
          <w:sz w:val="24"/>
          <w:szCs w:val="24"/>
          <w:lang w:eastAsia="ru-RU"/>
        </w:rPr>
        <w:t>оговора полностью соответствует действительному волеизъявлению сторон.</w:t>
      </w:r>
    </w:p>
    <w:p w:rsidR="002562A4" w:rsidRPr="00D83EA7" w:rsidRDefault="005C170D" w:rsidP="00D83EA7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sz w:val="24"/>
          <w:szCs w:val="24"/>
          <w:lang w:eastAsia="ru-RU"/>
        </w:rPr>
        <w:t xml:space="preserve">Если какое-то из положений настоящего </w:t>
      </w:r>
      <w:r w:rsidR="002562A4" w:rsidRPr="00D83EA7">
        <w:rPr>
          <w:rFonts w:ascii="Arial Narrow" w:eastAsia="Times New Roman" w:hAnsi="Arial Narrow"/>
          <w:sz w:val="24"/>
          <w:szCs w:val="24"/>
          <w:lang w:eastAsia="ru-RU"/>
        </w:rPr>
        <w:t>Д</w:t>
      </w:r>
      <w:r w:rsidRPr="00D83EA7">
        <w:rPr>
          <w:rFonts w:ascii="Arial Narrow" w:eastAsia="Times New Roman" w:hAnsi="Arial Narrow"/>
          <w:sz w:val="24"/>
          <w:szCs w:val="24"/>
          <w:lang w:eastAsia="ru-RU"/>
        </w:rPr>
        <w:t>оговора будет или станет недействительным, то законность его остальных положений от этого не утрачивается.</w:t>
      </w:r>
    </w:p>
    <w:p w:rsidR="002562A4" w:rsidRPr="00D83EA7" w:rsidRDefault="005C170D" w:rsidP="00D83EA7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sz w:val="24"/>
          <w:szCs w:val="24"/>
          <w:lang w:eastAsia="ru-RU"/>
        </w:rPr>
        <w:t xml:space="preserve">Вопросы, не урегулированные настоящим </w:t>
      </w:r>
      <w:r w:rsidR="002562A4" w:rsidRPr="00D83EA7">
        <w:rPr>
          <w:rFonts w:ascii="Arial Narrow" w:eastAsia="Times New Roman" w:hAnsi="Arial Narrow"/>
          <w:sz w:val="24"/>
          <w:szCs w:val="24"/>
          <w:lang w:eastAsia="ru-RU"/>
        </w:rPr>
        <w:t>Д</w:t>
      </w:r>
      <w:r w:rsidRPr="00D83EA7">
        <w:rPr>
          <w:rFonts w:ascii="Arial Narrow" w:eastAsia="Times New Roman" w:hAnsi="Arial Narrow"/>
          <w:sz w:val="24"/>
          <w:szCs w:val="24"/>
          <w:lang w:eastAsia="ru-RU"/>
        </w:rPr>
        <w:t>оговором, разрешаются в соответствии с действующим законодательством Российской Федерации.</w:t>
      </w:r>
    </w:p>
    <w:p w:rsidR="00431C1A" w:rsidRPr="00D83EA7" w:rsidRDefault="005C170D" w:rsidP="00D83EA7">
      <w:pPr>
        <w:pStyle w:val="a5"/>
        <w:numPr>
          <w:ilvl w:val="1"/>
          <w:numId w:val="19"/>
        </w:numPr>
        <w:spacing w:after="0" w:line="360" w:lineRule="auto"/>
        <w:ind w:left="357" w:hanging="357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sz w:val="24"/>
          <w:szCs w:val="24"/>
          <w:lang w:eastAsia="ru-RU"/>
        </w:rPr>
        <w:t>Приложения к настоящему договору</w:t>
      </w:r>
      <w:r w:rsidR="00D83EA7">
        <w:rPr>
          <w:rFonts w:ascii="Arial Narrow" w:eastAsia="Times New Roman" w:hAnsi="Arial Narrow"/>
          <w:sz w:val="24"/>
          <w:szCs w:val="24"/>
          <w:lang w:eastAsia="ru-RU"/>
        </w:rPr>
        <w:t>,</w:t>
      </w:r>
      <w:r w:rsidRPr="00D83EA7">
        <w:rPr>
          <w:rFonts w:ascii="Arial Narrow" w:eastAsia="Times New Roman" w:hAnsi="Arial Narrow"/>
          <w:sz w:val="24"/>
          <w:szCs w:val="24"/>
          <w:lang w:eastAsia="ru-RU"/>
        </w:rPr>
        <w:t xml:space="preserve"> являются его неотъемлемой частью</w:t>
      </w:r>
      <w:r w:rsidR="00431C1A" w:rsidRPr="00D83EA7">
        <w:rPr>
          <w:rFonts w:ascii="Arial Narrow" w:eastAsia="Times New Roman" w:hAnsi="Arial Narrow"/>
          <w:sz w:val="24"/>
          <w:szCs w:val="24"/>
          <w:lang w:eastAsia="ru-RU"/>
        </w:rPr>
        <w:t xml:space="preserve">: </w:t>
      </w:r>
    </w:p>
    <w:p w:rsidR="00431C1A" w:rsidRPr="00D83EA7" w:rsidRDefault="00431C1A" w:rsidP="00D83EA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Arial Narrow" w:eastAsia="Times New Roman" w:hAnsi="Arial Narrow"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Приложение №1 – </w:t>
      </w:r>
      <w:r w:rsidR="00723612"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>Перечень магазинов</w:t>
      </w:r>
      <w:r w:rsidR="00B51A6C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и частота проверки</w:t>
      </w:r>
      <w:r w:rsidR="00723612"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>;</w:t>
      </w:r>
      <w:r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 </w:t>
      </w:r>
    </w:p>
    <w:p w:rsidR="00485311" w:rsidRPr="00D83EA7" w:rsidRDefault="00431C1A" w:rsidP="00D83EA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Arial Narrow" w:eastAsia="Times New Roman" w:hAnsi="Arial Narrow"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Приложение №2 – </w:t>
      </w:r>
      <w:r w:rsidR="00723612"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>А</w:t>
      </w:r>
      <w:r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>кт сдачи-приемки оказанных услуг</w:t>
      </w:r>
      <w:r w:rsidR="00485311"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>;</w:t>
      </w:r>
    </w:p>
    <w:p w:rsidR="00D83EA7" w:rsidRPr="00D83EA7" w:rsidRDefault="00485311" w:rsidP="00D83EA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Приложение №3 </w:t>
      </w:r>
      <w:r w:rsidR="005B45D1"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 xml:space="preserve">– </w:t>
      </w:r>
      <w:r w:rsidR="00E12D94"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>С</w:t>
      </w:r>
      <w:r w:rsidR="00723612" w:rsidRPr="00D83EA7">
        <w:rPr>
          <w:rFonts w:ascii="Arial Narrow" w:eastAsia="Times New Roman" w:hAnsi="Arial Narrow"/>
          <w:bCs/>
          <w:sz w:val="24"/>
          <w:szCs w:val="24"/>
          <w:lang w:eastAsia="ru-RU"/>
        </w:rPr>
        <w:t>тоимость услуг Исполнителя</w:t>
      </w:r>
      <w:r w:rsidR="00D83EA7">
        <w:rPr>
          <w:rFonts w:ascii="Arial Narrow" w:eastAsia="Times New Roman" w:hAnsi="Arial Narrow"/>
          <w:sz w:val="24"/>
          <w:szCs w:val="24"/>
          <w:lang w:eastAsia="ru-RU"/>
        </w:rPr>
        <w:t>;</w:t>
      </w:r>
    </w:p>
    <w:p w:rsidR="007D1EF1" w:rsidRPr="007D1EF1" w:rsidRDefault="00D83EA7" w:rsidP="00D83EA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B51A6C">
        <w:rPr>
          <w:rFonts w:ascii="Arial Narrow" w:eastAsia="Times New Roman" w:hAnsi="Arial Narrow"/>
          <w:sz w:val="24"/>
          <w:szCs w:val="24"/>
          <w:lang w:eastAsia="ru-RU"/>
        </w:rPr>
        <w:t>Приложение №4 –</w:t>
      </w:r>
      <w:r w:rsidR="00B51A6C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Pr="00B51A6C">
        <w:rPr>
          <w:rFonts w:ascii="Arial Narrow" w:eastAsia="Times New Roman" w:hAnsi="Arial Narrow"/>
          <w:sz w:val="24"/>
          <w:szCs w:val="24"/>
          <w:lang w:eastAsia="ru-RU"/>
        </w:rPr>
        <w:t>Карта проверки</w:t>
      </w:r>
      <w:r w:rsidR="007D1EF1">
        <w:rPr>
          <w:rFonts w:ascii="Arial Narrow" w:eastAsia="Times New Roman" w:hAnsi="Arial Narrow"/>
          <w:sz w:val="24"/>
          <w:szCs w:val="24"/>
          <w:lang w:eastAsia="ru-RU"/>
        </w:rPr>
        <w:t>;</w:t>
      </w:r>
      <w:r w:rsidR="005C170D" w:rsidRPr="00B51A6C">
        <w:rPr>
          <w:rFonts w:ascii="Arial Narrow" w:eastAsia="Times New Roman" w:hAnsi="Arial Narrow"/>
          <w:sz w:val="24"/>
          <w:szCs w:val="24"/>
          <w:lang w:eastAsia="ru-RU"/>
        </w:rPr>
        <w:t> </w:t>
      </w:r>
    </w:p>
    <w:p w:rsidR="005C170D" w:rsidRPr="00B51A6C" w:rsidRDefault="007D1EF1" w:rsidP="00D83EA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>Приложение №5 – Точки контроля.</w:t>
      </w:r>
      <w:r w:rsidR="005C170D" w:rsidRPr="00B51A6C">
        <w:rPr>
          <w:rFonts w:ascii="Arial Narrow" w:eastAsia="Times New Roman" w:hAnsi="Arial Narrow"/>
          <w:sz w:val="24"/>
          <w:szCs w:val="24"/>
          <w:lang w:eastAsia="ru-RU"/>
        </w:rPr>
        <w:tab/>
      </w:r>
    </w:p>
    <w:p w:rsidR="008B3DDD" w:rsidRPr="00240A7D" w:rsidRDefault="008B3DDD" w:rsidP="005E1DE6">
      <w:pPr>
        <w:spacing w:after="0" w:line="360" w:lineRule="auto"/>
        <w:ind w:firstLine="54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p w:rsidR="005C170D" w:rsidRDefault="005C170D" w:rsidP="00D83EA7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  <w:r w:rsidRPr="00D83EA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Адреса, банковские реквизиты и подписи сторон</w:t>
      </w:r>
    </w:p>
    <w:p w:rsidR="00D83EA7" w:rsidRPr="00D83EA7" w:rsidRDefault="00D83EA7" w:rsidP="00D83EA7">
      <w:pPr>
        <w:pStyle w:val="a5"/>
        <w:spacing w:after="0" w:line="360" w:lineRule="auto"/>
        <w:ind w:left="360"/>
        <w:jc w:val="both"/>
        <w:rPr>
          <w:rFonts w:ascii="Arial Narrow" w:eastAsia="Times New Roman" w:hAnsi="Arial Narrow"/>
          <w:b/>
          <w:bCs/>
          <w:sz w:val="24"/>
          <w:szCs w:val="24"/>
          <w:lang w:eastAsia="ru-RU"/>
        </w:rPr>
      </w:pPr>
    </w:p>
    <w:tbl>
      <w:tblPr>
        <w:tblW w:w="10456" w:type="dxa"/>
        <w:tblLook w:val="04A0"/>
      </w:tblPr>
      <w:tblGrid>
        <w:gridCol w:w="4786"/>
        <w:gridCol w:w="567"/>
        <w:gridCol w:w="5103"/>
      </w:tblGrid>
      <w:tr w:rsidR="00D83EA7" w:rsidRPr="00D83EA7" w:rsidTr="00D83EA7">
        <w:tc>
          <w:tcPr>
            <w:tcW w:w="4786" w:type="dxa"/>
            <w:shd w:val="clear" w:color="auto" w:fill="auto"/>
          </w:tcPr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 </w:t>
            </w: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567" w:type="dxa"/>
          </w:tcPr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D83EA7" w:rsidRPr="00D83EA7" w:rsidTr="00D83EA7">
        <w:trPr>
          <w:trHeight w:val="4857"/>
        </w:trPr>
        <w:tc>
          <w:tcPr>
            <w:tcW w:w="4786" w:type="dxa"/>
            <w:shd w:val="clear" w:color="auto" w:fill="auto"/>
          </w:tcPr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Общество с ограниченной ответственностью «Молл»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ОГРН 1057424517798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ИНН/КПП  7453142976 / </w:t>
            </w:r>
            <w:r w:rsidRPr="00D83EA7">
              <w:rPr>
                <w:rFonts w:ascii="Arial Narrow" w:hAnsi="Arial Narrow"/>
                <w:sz w:val="20"/>
                <w:szCs w:val="20"/>
              </w:rPr>
              <w:t>742150001</w:t>
            </w:r>
          </w:p>
          <w:p w:rsidR="00D83EA7" w:rsidRPr="00D83EA7" w:rsidRDefault="00D83EA7" w:rsidP="00D83EA7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3EA7">
              <w:rPr>
                <w:rFonts w:ascii="Arial Narrow" w:hAnsi="Arial Narrow"/>
                <w:sz w:val="20"/>
                <w:szCs w:val="20"/>
              </w:rPr>
              <w:t>р/с № 40702810872210103721</w:t>
            </w:r>
          </w:p>
          <w:p w:rsidR="00D83EA7" w:rsidRPr="00D83EA7" w:rsidRDefault="00D83EA7" w:rsidP="00D83EA7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3EA7">
              <w:rPr>
                <w:rFonts w:ascii="Arial Narrow" w:hAnsi="Arial Narrow"/>
                <w:sz w:val="20"/>
                <w:szCs w:val="20"/>
              </w:rPr>
              <w:t>в  ОАО «Сбербанк России», Челябинское отделение банка № 8597, Калининское отделение № 8544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кор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сч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30101810700000000602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БИК 047201602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Адрес: 454021, Челябинская 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обл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, Челябинск, 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ул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, Братьев Кашириных дом № 91, корпус А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Генеральный директор  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___________________/Ю.С. Богатенкова  </w:t>
            </w:r>
          </w:p>
        </w:tc>
        <w:tc>
          <w:tcPr>
            <w:tcW w:w="567" w:type="dxa"/>
          </w:tcPr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Общество с ограниченной ответственностью «Новые технологии»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ОГРН 1127747074070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ИНН/КПП  7730674012 / </w:t>
            </w:r>
            <w:r w:rsidRPr="00D83EA7">
              <w:rPr>
                <w:rFonts w:ascii="Arial Narrow" w:hAnsi="Arial Narrow"/>
                <w:sz w:val="20"/>
                <w:szCs w:val="20"/>
              </w:rPr>
              <w:t>773001001</w:t>
            </w:r>
          </w:p>
          <w:p w:rsidR="00D83EA7" w:rsidRPr="00684840" w:rsidRDefault="00D83EA7" w:rsidP="00D83EA7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83EA7">
              <w:rPr>
                <w:rFonts w:ascii="Arial Narrow" w:hAnsi="Arial Narrow"/>
                <w:sz w:val="20"/>
                <w:szCs w:val="20"/>
              </w:rPr>
              <w:t>р</w:t>
            </w:r>
            <w:proofErr w:type="spellEnd"/>
            <w:r w:rsidRPr="00D83EA7">
              <w:rPr>
                <w:rFonts w:ascii="Arial Narrow" w:hAnsi="Arial Narrow"/>
                <w:sz w:val="20"/>
                <w:szCs w:val="20"/>
              </w:rPr>
              <w:t>/с №</w:t>
            </w:r>
            <w:r w:rsidR="00684840" w:rsidRPr="006848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84840"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40702810238260018643 ОАО «Сбербанк России» г. Москва</w:t>
            </w:r>
          </w:p>
          <w:p w:rsidR="00D83EA7" w:rsidRPr="00D83EA7" w:rsidRDefault="00D83EA7" w:rsidP="00D83EA7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3EA7">
              <w:rPr>
                <w:rFonts w:ascii="Arial Narrow" w:hAnsi="Arial Narrow"/>
                <w:sz w:val="20"/>
                <w:szCs w:val="20"/>
              </w:rPr>
              <w:t xml:space="preserve">в </w:t>
            </w:r>
            <w:r w:rsidR="00684840"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«Сбербанк России» г. Москва</w:t>
            </w:r>
          </w:p>
          <w:p w:rsidR="00D83EA7" w:rsidRPr="00A96907" w:rsidRDefault="00D83EA7" w:rsidP="00684840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кор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сч</w:t>
            </w:r>
            <w:proofErr w:type="spellEnd"/>
            <w:r w:rsidR="00684840" w:rsidRPr="00A9690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</w:t>
            </w:r>
            <w:r w:rsidR="00684840"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30101810400000000225</w:t>
            </w:r>
          </w:p>
          <w:p w:rsidR="00D83EA7" w:rsidRPr="00D83EA7" w:rsidRDefault="00D83EA7" w:rsidP="00684840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БИК </w:t>
            </w:r>
            <w:r w:rsidR="00684840"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044525225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Адрес: 121087, г. Москва, ул. Барклая, д. 6, стр. 5.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Генеральный директор  </w:t>
            </w: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D83EA7" w:rsidRPr="00D83EA7" w:rsidRDefault="00D83EA7" w:rsidP="00D83EA7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____________________/Д.Е. Слабаков  </w:t>
            </w:r>
          </w:p>
        </w:tc>
      </w:tr>
    </w:tbl>
    <w:p w:rsidR="002562A4" w:rsidRPr="00240A7D" w:rsidRDefault="002562A4" w:rsidP="005E1DE6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C92C64" w:rsidRPr="00240A7D" w:rsidRDefault="00C92C64" w:rsidP="005E1DE6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ED314A" w:rsidRDefault="00ED314A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ED314A" w:rsidRDefault="00ED314A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ED314A" w:rsidRDefault="00ED314A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ED314A" w:rsidRDefault="00ED314A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A96907" w:rsidRDefault="00A96907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A96907" w:rsidRDefault="00A96907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C92C64" w:rsidRPr="00DC3CA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lastRenderedPageBreak/>
        <w:t>ПРИЛОЖЕНИЕ №1</w:t>
      </w:r>
      <w:r w:rsidR="0036549D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– ПЕРЕЧЕНЬ МАГАЗИНОВ</w:t>
      </w:r>
      <w:r w:rsidR="00B51A6C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И ЧАСТОТА ПРОВЕРКИ</w:t>
      </w: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к договору об оказании услуг</w:t>
      </w:r>
    </w:p>
    <w:p w:rsidR="00C92C64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№ </w:t>
      </w:r>
      <w:r w:rsid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31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</w:t>
      </w:r>
      <w:r w:rsid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10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/2013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от 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«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31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» 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окт</w:t>
      </w:r>
      <w:r w:rsidR="00CE651C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ября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2013 г.</w:t>
      </w:r>
    </w:p>
    <w:p w:rsid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>Таблица №1 – Перечень магазинов</w:t>
      </w:r>
      <w:r w:rsidR="00B51A6C">
        <w:rPr>
          <w:rFonts w:ascii="Arial Narrow" w:eastAsia="Times New Roman" w:hAnsi="Arial Narrow"/>
          <w:sz w:val="24"/>
          <w:szCs w:val="24"/>
          <w:lang w:eastAsia="ru-RU"/>
        </w:rPr>
        <w:t xml:space="preserve"> и частота проверки</w:t>
      </w:r>
    </w:p>
    <w:tbl>
      <w:tblPr>
        <w:tblW w:w="10363" w:type="dxa"/>
        <w:tblInd w:w="93" w:type="dxa"/>
        <w:tblLook w:val="04A0"/>
      </w:tblPr>
      <w:tblGrid>
        <w:gridCol w:w="960"/>
        <w:gridCol w:w="995"/>
        <w:gridCol w:w="2425"/>
        <w:gridCol w:w="4140"/>
        <w:gridCol w:w="1843"/>
      </w:tblGrid>
      <w:tr w:rsidR="00F230FB" w:rsidRPr="00464932" w:rsidTr="007B265C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0FB" w:rsidRPr="00464932" w:rsidRDefault="00F230FB" w:rsidP="00F230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0FB" w:rsidRPr="00464932" w:rsidRDefault="00F230FB" w:rsidP="00F230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0FB" w:rsidRPr="00464932" w:rsidRDefault="00F230FB" w:rsidP="00F230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0FB" w:rsidRPr="00464932" w:rsidRDefault="00F230FB" w:rsidP="00F230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0FB" w:rsidRPr="00464932" w:rsidRDefault="00F230FB" w:rsidP="00F230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ЧАСТОТА ПРОВЕРКИ, РАЗ/МЕСЯЦ</w:t>
            </w:r>
          </w:p>
        </w:tc>
      </w:tr>
      <w:tr w:rsidR="00F230FB" w:rsidRPr="00464932" w:rsidTr="007B265C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0FB" w:rsidRPr="00464932" w:rsidRDefault="00F230FB" w:rsidP="0046493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0FB" w:rsidRPr="00464932" w:rsidRDefault="00F230FB" w:rsidP="0046493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0FB" w:rsidRPr="00464932" w:rsidRDefault="00F230FB" w:rsidP="0046493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0FB" w:rsidRPr="00464932" w:rsidRDefault="00F230FB" w:rsidP="0046493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46493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(5)</w:t>
            </w:r>
          </w:p>
        </w:tc>
      </w:tr>
      <w:tr w:rsidR="00F230FB" w:rsidRPr="00464932" w:rsidTr="007B265C">
        <w:trPr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ГМ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МОЛОДОГВАРДЕЙЦЕВ,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ТРУДА, 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132F9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БРАТЬЕВ КАШИРИНЫХ, 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132F9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ЭНЕРГЕТИКОВ, 21Б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132F9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С18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ДАРВИНА, 18</w:t>
            </w:r>
            <w:r w:rsidR="0002726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132F9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С33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МИАСС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АВТОЗАВОДЦЕВ,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132F9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МЭ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БРАТЬЕВ КАШИРИНЫХ, 91А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ВОРОШИЛОВА,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СТАЛЕВАРОВ, 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ЖУКОВА,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КОМСОМОЛЬСКИЙ ПР., 70А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КОПЕЙСК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4-Й ПЯТИЛЕТКИ, 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М38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МАШИНОСТРОИТЕЛЕЙ, 12А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260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Pr="00464932" w:rsidRDefault="00027260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Pr="00464932" w:rsidRDefault="00027260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М43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Default="00027260">
            <w:r w:rsidRPr="000129B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КОПЕЙСК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Pr="00464932" w:rsidRDefault="00027260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ЛЕНИНА, 14-А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260" w:rsidRDefault="00027260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27260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Pr="00464932" w:rsidRDefault="00027260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Pr="00464932" w:rsidRDefault="00027260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М46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Default="00027260">
            <w:r w:rsidRPr="000129B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КОПЕЙСК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КОМСОМОЛЬСКАЯ,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260" w:rsidRDefault="00027260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М48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БЛЮХЕРА, 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М53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ДЗЕРЖИНСКОГО,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М54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СВОБОДЫ, 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М56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КОРКИНО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30 ЛЕТ ВЛКСМ, 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М57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ГАГАРИНА,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С16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ЧИЧЕРИНА, 3А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ОВЧИННИКОВА, </w:t>
            </w:r>
            <w:r w:rsidR="0002726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КЫШТЫМСКАЯ,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С27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НОВОРОССИЙСКАЯ, 118В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DB16CA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РЫЛЕЕВА,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C51F1E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М06</w:t>
            </w:r>
            <w:r w:rsidR="0019700F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(*)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СТАЛЕВАРОВ,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C51F1E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М07</w:t>
            </w:r>
            <w:r w:rsidR="0019700F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(*)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РОССИЙСКАЯ, 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C51F1E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М28</w:t>
            </w:r>
            <w:r w:rsidR="0019700F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(*)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КОПЕЙСК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СЛАВЫ ПР.,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C51F1E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30FB" w:rsidRPr="00464932" w:rsidTr="007B265C">
        <w:trPr>
          <w:trHeight w:hRule="exact"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М39</w:t>
            </w:r>
            <w:r w:rsidR="0019700F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(*)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МИАСС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0FB" w:rsidRPr="00464932" w:rsidRDefault="00F230FB" w:rsidP="00F230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ТУРГОЯКСКОЕ ШОССЕ, 4/3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FB" w:rsidRDefault="00F230FB" w:rsidP="00F230FB">
            <w:r w:rsidRPr="00C51F1E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464932" w:rsidRDefault="0046493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464932" w:rsidRDefault="0019700F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>(*) – супермаркеты с производством</w:t>
      </w: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F230FB" w:rsidRDefault="00F230FB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23529F" w:rsidRDefault="0023529F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7D1EF1" w:rsidRDefault="007D1EF1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ED314A" w:rsidRDefault="00ED314A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ED314A" w:rsidRDefault="00ED314A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ED314A" w:rsidRDefault="00ED314A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ED314A" w:rsidRDefault="00ED314A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6343C1" w:rsidRDefault="006343C1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2</w:t>
      </w:r>
      <w:r w:rsidR="0036549D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– АКТ СДАЧИ-ПРИЁМКИ ОКАЗАННЫХ УСЛУГ</w:t>
      </w: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к договору об оказании услуг</w:t>
      </w: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№ 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31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</w:t>
      </w:r>
      <w:r w:rsid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10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/2013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от 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«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31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» 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ок</w:t>
      </w:r>
      <w:r w:rsidR="00CE651C">
        <w:rPr>
          <w:rFonts w:ascii="Arial Narrow" w:eastAsia="Times New Roman" w:hAnsi="Arial Narrow"/>
          <w:b/>
          <w:sz w:val="24"/>
          <w:szCs w:val="24"/>
          <w:lang w:eastAsia="ru-RU"/>
        </w:rPr>
        <w:t>тября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2013 г.</w:t>
      </w: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right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DC3CA2" w:rsidRPr="00027260" w:rsidRDefault="00027260" w:rsidP="00027260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center"/>
        <w:rPr>
          <w:rFonts w:ascii="Arial Narrow" w:eastAsia="Times New Roman" w:hAnsi="Arial Narrow"/>
          <w:b/>
          <w:color w:val="FF0000"/>
          <w:spacing w:val="200"/>
          <w:sz w:val="32"/>
          <w:szCs w:val="32"/>
          <w:lang w:eastAsia="ru-RU"/>
        </w:rPr>
      </w:pPr>
      <w:r w:rsidRPr="00027260">
        <w:rPr>
          <w:rFonts w:ascii="Arial Narrow" w:eastAsia="Times New Roman" w:hAnsi="Arial Narrow"/>
          <w:b/>
          <w:color w:val="FF0000"/>
          <w:spacing w:val="200"/>
          <w:sz w:val="32"/>
          <w:szCs w:val="32"/>
          <w:lang w:eastAsia="ru-RU"/>
        </w:rPr>
        <w:t>ОБРАЗЕЦ</w:t>
      </w:r>
    </w:p>
    <w:p w:rsidR="00027260" w:rsidRPr="00DC3CA2" w:rsidRDefault="00027260" w:rsidP="00027260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center"/>
        <w:rPr>
          <w:rFonts w:ascii="Arial Narrow" w:eastAsia="Times New Roman" w:hAnsi="Arial Narrow"/>
          <w:sz w:val="24"/>
          <w:szCs w:val="24"/>
          <w:lang w:eastAsia="ru-RU"/>
        </w:rPr>
      </w:pPr>
    </w:p>
    <w:p w:rsid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Акт сдачи-приемки оказанных услуг</w:t>
      </w: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center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DC3CA2">
        <w:rPr>
          <w:rFonts w:ascii="Arial Narrow" w:eastAsia="Times New Roman" w:hAnsi="Arial Narrow"/>
          <w:sz w:val="24"/>
          <w:szCs w:val="24"/>
          <w:lang w:eastAsia="ru-RU"/>
        </w:rPr>
        <w:t>Общество с ограниченной ответственностью «Новые технологии», именуемое в дальнейшем Исполнитель, в лице генерального директора Слабакова Дениса Евгеньевича, действующего на основании Устава, с одной стороны, и Общество с ограниченной ответственностью "Молл", именуемое в дальнейшем Заказчик, в лице Генерального директора Богатенковой Юлии Сергеевны, действующего на основании Устава, с другой стороны, составили настоящий акт о нижеследующем:</w:t>
      </w:r>
    </w:p>
    <w:p w:rsidR="00DC3CA2" w:rsidRPr="00DC3CA2" w:rsidRDefault="00DC3CA2" w:rsidP="00DC3CA2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DC3CA2">
        <w:rPr>
          <w:rFonts w:ascii="Arial Narrow" w:hAnsi="Arial Narrow"/>
          <w:sz w:val="24"/>
          <w:szCs w:val="24"/>
          <w:lang w:eastAsia="ru-RU"/>
        </w:rPr>
        <w:t xml:space="preserve">В соответствии с заключенным сторонами договором Исполнитель оказал, а Заказчик принял услуги по </w:t>
      </w:r>
      <w:r w:rsidRPr="00DC3CA2">
        <w:rPr>
          <w:rFonts w:ascii="Arial Narrow" w:eastAsia="Times New Roman" w:hAnsi="Arial Narrow"/>
          <w:sz w:val="24"/>
          <w:szCs w:val="24"/>
          <w:lang w:eastAsia="ru-RU"/>
        </w:rPr>
        <w:t>проведению проверок по программе «Тайный покупатель» в магазинах Заказчика</w:t>
      </w:r>
      <w:r w:rsidRPr="00DC3CA2">
        <w:rPr>
          <w:rFonts w:ascii="Arial Narrow" w:hAnsi="Arial Narrow"/>
          <w:sz w:val="24"/>
          <w:szCs w:val="24"/>
          <w:lang w:eastAsia="ru-RU"/>
        </w:rPr>
        <w:t>.</w:t>
      </w:r>
    </w:p>
    <w:p w:rsidR="00DC3CA2" w:rsidRPr="00DC3CA2" w:rsidRDefault="00DC3CA2" w:rsidP="00DC3CA2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DC3CA2">
        <w:rPr>
          <w:rFonts w:ascii="Arial Narrow" w:hAnsi="Arial Narrow"/>
          <w:sz w:val="24"/>
          <w:szCs w:val="24"/>
          <w:lang w:eastAsia="ru-RU"/>
        </w:rPr>
        <w:t>По результатам оказанных услуг:</w:t>
      </w:r>
    </w:p>
    <w:p w:rsidR="00DC3CA2" w:rsidRPr="00DC3CA2" w:rsidRDefault="00DC3CA2" w:rsidP="00DC3CA2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DC3CA2">
        <w:rPr>
          <w:rFonts w:ascii="Arial Narrow" w:hAnsi="Arial Narrow"/>
          <w:sz w:val="24"/>
          <w:szCs w:val="24"/>
          <w:lang w:eastAsia="ru-RU"/>
        </w:rPr>
        <w:t xml:space="preserve">Исполнитель оформил и передал Заказчику </w:t>
      </w:r>
      <w:r>
        <w:rPr>
          <w:rFonts w:ascii="Arial Narrow" w:hAnsi="Arial Narrow"/>
          <w:sz w:val="24"/>
          <w:szCs w:val="24"/>
          <w:lang w:eastAsia="ru-RU"/>
        </w:rPr>
        <w:t>следующие документы</w:t>
      </w:r>
      <w:r w:rsidRPr="00DC3CA2">
        <w:rPr>
          <w:rFonts w:ascii="Arial Narrow" w:hAnsi="Arial Narrow"/>
          <w:sz w:val="24"/>
          <w:szCs w:val="24"/>
          <w:lang w:eastAsia="ru-RU"/>
        </w:rPr>
        <w:t>:</w:t>
      </w:r>
    </w:p>
    <w:p w:rsidR="00DC3CA2" w:rsidRPr="00DC3CA2" w:rsidRDefault="00DC3CA2" w:rsidP="00DC3CA2">
      <w:pPr>
        <w:pStyle w:val="a5"/>
        <w:autoSpaceDE w:val="0"/>
        <w:autoSpaceDN w:val="0"/>
        <w:adjustRightInd w:val="0"/>
        <w:spacing w:after="0" w:line="360" w:lineRule="auto"/>
        <w:ind w:left="465"/>
        <w:jc w:val="both"/>
        <w:rPr>
          <w:rFonts w:ascii="Arial Narrow" w:hAnsi="Arial Narrow"/>
          <w:sz w:val="24"/>
          <w:szCs w:val="24"/>
          <w:lang w:eastAsia="ru-RU"/>
        </w:rPr>
      </w:pPr>
      <w:r>
        <w:rPr>
          <w:rFonts w:ascii="Arial Narrow" w:hAnsi="Arial Narrow"/>
          <w:sz w:val="24"/>
          <w:szCs w:val="24"/>
          <w:lang w:eastAsia="ru-RU"/>
        </w:rPr>
        <w:t>Таблица №2 – Документы</w:t>
      </w:r>
      <w:r w:rsidR="00B62A13">
        <w:rPr>
          <w:rFonts w:ascii="Arial Narrow" w:hAnsi="Arial Narrow"/>
          <w:sz w:val="24"/>
          <w:szCs w:val="24"/>
          <w:lang w:eastAsia="ru-RU"/>
        </w:rPr>
        <w:t>,</w:t>
      </w:r>
      <w:r>
        <w:rPr>
          <w:rFonts w:ascii="Arial Narrow" w:hAnsi="Arial Narrow"/>
          <w:sz w:val="24"/>
          <w:szCs w:val="24"/>
          <w:lang w:eastAsia="ru-RU"/>
        </w:rPr>
        <w:t xml:space="preserve"> переданные Исполнителем Заказчику</w:t>
      </w:r>
    </w:p>
    <w:tbl>
      <w:tblPr>
        <w:tblW w:w="10327" w:type="dxa"/>
        <w:tblInd w:w="93" w:type="dxa"/>
        <w:tblLook w:val="04A0"/>
      </w:tblPr>
      <w:tblGrid>
        <w:gridCol w:w="960"/>
        <w:gridCol w:w="995"/>
        <w:gridCol w:w="2425"/>
        <w:gridCol w:w="2665"/>
        <w:gridCol w:w="1770"/>
        <w:gridCol w:w="1512"/>
      </w:tblGrid>
      <w:tr w:rsidR="00DC3CA2" w:rsidRPr="00464932" w:rsidTr="00DC3CA2">
        <w:trPr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A2" w:rsidRPr="0046493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A2" w:rsidRPr="0046493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A2" w:rsidRPr="0046493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A2" w:rsidRPr="0046493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CA2" w:rsidRPr="0046493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КОЛ-ВО ЧЕКОВ ККМ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CA2" w:rsidRPr="00464932" w:rsidRDefault="00DC3CA2" w:rsidP="006343C1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6343C1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КАРТ ПРОВЕРКИ</w:t>
            </w:r>
          </w:p>
        </w:tc>
      </w:tr>
      <w:tr w:rsidR="00DC3CA2" w:rsidRPr="00464932" w:rsidTr="00DC3CA2">
        <w:trPr>
          <w:trHeight w:val="30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A2" w:rsidRPr="0046493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A2" w:rsidRPr="0046493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A2" w:rsidRPr="0046493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CA2" w:rsidRPr="0046493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CA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(5)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CA2" w:rsidRDefault="00DC3CA2" w:rsidP="00DC3CA2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(5)</w:t>
            </w: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ГМ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МОЛОДОГВАРДЕЙЦЕВ, 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ТРУДА, 166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БРАТЬЕВ КАШИРИНЫХ, 133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ЭНЕРГЕТИКОВ, 21Б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С18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ДАРВИНА, 18</w:t>
            </w:r>
            <w:r w:rsidR="0002726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С33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МИАСС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АВТОЗАВОДЦЕВ, 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МЭ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БРАТЬЕВ КАШИРИНЫХ, 91А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ВОРОШИЛОВА, 35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СТАЛЕВАРОВ, 66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ЖУКОВА, 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КОМСОМОЛЬСКИЙ ПР., 70А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М19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КОПЕЙСК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4-Й ПЯТИЛЕТКИ, 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М38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МАШИНОСТРОИТЕЛЕЙ, 12А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027260" w:rsidRPr="00464932" w:rsidTr="00027260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М43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Default="00027260" w:rsidP="00027260">
            <w:pPr>
              <w:spacing w:after="0"/>
            </w:pPr>
            <w:r w:rsidRPr="00382564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КОПЕЙСК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ЛЕНИНА, 14-А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027260" w:rsidRPr="00464932" w:rsidTr="00AF30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М46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260" w:rsidRDefault="00027260" w:rsidP="00027260">
            <w:pPr>
              <w:spacing w:after="0"/>
            </w:pPr>
            <w:r w:rsidRPr="00382564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КОПЕЙСК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КОМСОМОЛЬСКАЯ,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44А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260" w:rsidRPr="00464932" w:rsidRDefault="00027260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М48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БЛЮХЕРА, 81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М53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ДЗЕРЖИНСКОГО, 130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М54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СВОБОДЫ, 157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М56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КОРКИНО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30 ЛЕТ ВЛКСМ, 47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М57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ГАГАРИНА, 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С16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ЧИЧЕРИНА, 3А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С21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02726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ОВЧИННИКОВА, </w:t>
            </w:r>
            <w:r w:rsidR="0002726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С22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КЫШТЫМСКАЯ, 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С27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НОВОРОССИЙСКАЯ, 118В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РЫЛЕЕВА, 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МАХОВАЯ, 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СТАЛЕВАРОВ, 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М07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РОССИЙСКАЯ, 194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М28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КОПЕЙСК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СЛАВЫ ПР., 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  <w:tr w:rsidR="00DC3CA2" w:rsidRPr="00464932" w:rsidTr="00DC3CA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М39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МИАСС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 w:rsidRPr="0046493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ТУРГОЯКСКОЕ ШОССЕ, 4/3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CA2" w:rsidRPr="00464932" w:rsidRDefault="00DC3CA2" w:rsidP="005C0D5E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3CA2" w:rsidRDefault="00DC3CA2" w:rsidP="00DC3CA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 Narrow" w:hAnsi="Arial Narrow"/>
          <w:sz w:val="24"/>
          <w:szCs w:val="24"/>
          <w:lang w:eastAsia="ru-RU"/>
        </w:rPr>
      </w:pPr>
    </w:p>
    <w:p w:rsidR="00DC3CA2" w:rsidRPr="00DC3CA2" w:rsidRDefault="00DC3CA2" w:rsidP="00DC3CA2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DC3CA2">
        <w:rPr>
          <w:rFonts w:ascii="Arial Narrow" w:hAnsi="Arial Narrow"/>
          <w:sz w:val="24"/>
          <w:szCs w:val="24"/>
          <w:lang w:eastAsia="ru-RU"/>
        </w:rPr>
        <w:t>Услуга оказана полностью. Стороны по договору претензий друг к другу не имеют.</w:t>
      </w:r>
    </w:p>
    <w:p w:rsidR="00DC3CA2" w:rsidRPr="00DC3CA2" w:rsidRDefault="00DC3CA2" w:rsidP="00DC3CA2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  <w:lang w:eastAsia="ru-RU"/>
        </w:rPr>
      </w:pPr>
      <w:r w:rsidRPr="00DC3CA2">
        <w:rPr>
          <w:rFonts w:ascii="Arial Narrow" w:hAnsi="Arial Narrow"/>
          <w:sz w:val="24"/>
          <w:szCs w:val="24"/>
          <w:lang w:eastAsia="ru-RU"/>
        </w:rPr>
        <w:t>Стоимость оказанных услуг, согласно заключенному договору, составляет</w:t>
      </w:r>
      <w:r>
        <w:rPr>
          <w:rFonts w:ascii="Arial Narrow" w:hAnsi="Arial Narrow"/>
          <w:sz w:val="24"/>
          <w:szCs w:val="24"/>
          <w:lang w:eastAsia="ru-RU"/>
        </w:rPr>
        <w:t>:</w:t>
      </w:r>
    </w:p>
    <w:p w:rsidR="00DC3CA2" w:rsidRPr="00DC3CA2" w:rsidRDefault="00DC3CA2" w:rsidP="00DC3CA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/>
          <w:sz w:val="24"/>
          <w:szCs w:val="24"/>
          <w:lang w:eastAsia="ru-RU"/>
        </w:rPr>
      </w:pPr>
      <w:r w:rsidRPr="00DC3CA2">
        <w:rPr>
          <w:rFonts w:ascii="Arial Narrow" w:hAnsi="Arial Narrow"/>
          <w:sz w:val="24"/>
          <w:szCs w:val="24"/>
          <w:lang w:eastAsia="ru-RU"/>
        </w:rPr>
        <w:t>_____________________________________________________ руб.</w:t>
      </w: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rPr>
          <w:rFonts w:ascii="Arial Narrow" w:eastAsia="Times New Roman" w:hAnsi="Arial Narrow"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>(прописью)</w:t>
      </w: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center"/>
        <w:rPr>
          <w:rFonts w:ascii="Arial Narrow" w:eastAsia="Times New Roman" w:hAnsi="Arial Narrow"/>
          <w:sz w:val="24"/>
          <w:szCs w:val="24"/>
          <w:lang w:eastAsia="ru-RU"/>
        </w:rPr>
      </w:pPr>
    </w:p>
    <w:tbl>
      <w:tblPr>
        <w:tblW w:w="10456" w:type="dxa"/>
        <w:tblLook w:val="04A0"/>
      </w:tblPr>
      <w:tblGrid>
        <w:gridCol w:w="4786"/>
        <w:gridCol w:w="567"/>
        <w:gridCol w:w="5103"/>
      </w:tblGrid>
      <w:tr w:rsidR="00DC3CA2" w:rsidRPr="00D83EA7" w:rsidTr="005C0D5E">
        <w:tc>
          <w:tcPr>
            <w:tcW w:w="4786" w:type="dxa"/>
            <w:shd w:val="clear" w:color="auto" w:fill="auto"/>
          </w:tcPr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 </w:t>
            </w: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567" w:type="dxa"/>
          </w:tcPr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DC3CA2" w:rsidRPr="00D83EA7" w:rsidTr="005C0D5E">
        <w:trPr>
          <w:trHeight w:val="4857"/>
        </w:trPr>
        <w:tc>
          <w:tcPr>
            <w:tcW w:w="4786" w:type="dxa"/>
            <w:shd w:val="clear" w:color="auto" w:fill="auto"/>
          </w:tcPr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Общество с ограниченной ответственностью «Молл»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ОГРН 1057424517798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ИНН/КПП  7453142976 / </w:t>
            </w:r>
            <w:r w:rsidRPr="00D83EA7">
              <w:rPr>
                <w:rFonts w:ascii="Arial Narrow" w:hAnsi="Arial Narrow"/>
                <w:sz w:val="20"/>
                <w:szCs w:val="20"/>
              </w:rPr>
              <w:t>742150001</w:t>
            </w:r>
          </w:p>
          <w:p w:rsidR="00DC3CA2" w:rsidRPr="00D83EA7" w:rsidRDefault="00DC3CA2" w:rsidP="005C0D5E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3EA7">
              <w:rPr>
                <w:rFonts w:ascii="Arial Narrow" w:hAnsi="Arial Narrow"/>
                <w:sz w:val="20"/>
                <w:szCs w:val="20"/>
              </w:rPr>
              <w:t>р/с № 40702810872210103721</w:t>
            </w:r>
          </w:p>
          <w:p w:rsidR="00DC3CA2" w:rsidRPr="00D83EA7" w:rsidRDefault="00DC3CA2" w:rsidP="005C0D5E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3EA7">
              <w:rPr>
                <w:rFonts w:ascii="Arial Narrow" w:hAnsi="Arial Narrow"/>
                <w:sz w:val="20"/>
                <w:szCs w:val="20"/>
              </w:rPr>
              <w:t>в  ОАО «Сбербанк России», Челябинское отделение банка № 8597, Калининское отделение № 8544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кор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сч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30101810700000000602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БИК 047201602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Адрес: 454021, Челябинская 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обл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, Челябинск, 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ул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, Братьев Кашириных дом № 91, корпус А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Генеральный директор  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___________________/Ю.С. Богатенкова  </w:t>
            </w:r>
          </w:p>
        </w:tc>
        <w:tc>
          <w:tcPr>
            <w:tcW w:w="567" w:type="dxa"/>
          </w:tcPr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Общество с ограниченной ответственностью «Новые технологии»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ОГРН 1127747074070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ИНН/КПП  7730674012 / </w:t>
            </w:r>
            <w:r w:rsidRPr="00D83EA7">
              <w:rPr>
                <w:rFonts w:ascii="Arial Narrow" w:hAnsi="Arial Narrow"/>
                <w:sz w:val="20"/>
                <w:szCs w:val="20"/>
              </w:rPr>
              <w:t>773001001</w:t>
            </w:r>
          </w:p>
          <w:p w:rsidR="00684840" w:rsidRPr="00684840" w:rsidRDefault="00684840" w:rsidP="00684840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83EA7">
              <w:rPr>
                <w:rFonts w:ascii="Arial Narrow" w:hAnsi="Arial Narrow"/>
                <w:sz w:val="20"/>
                <w:szCs w:val="20"/>
              </w:rPr>
              <w:t>р</w:t>
            </w:r>
            <w:proofErr w:type="spellEnd"/>
            <w:r w:rsidRPr="00D83EA7">
              <w:rPr>
                <w:rFonts w:ascii="Arial Narrow" w:hAnsi="Arial Narrow"/>
                <w:sz w:val="20"/>
                <w:szCs w:val="20"/>
              </w:rPr>
              <w:t>/с №</w:t>
            </w:r>
            <w:r w:rsidRPr="006848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40702810238260018643 ОАО «Сбербанк России» г. Москва</w:t>
            </w:r>
          </w:p>
          <w:p w:rsidR="00684840" w:rsidRPr="00D83EA7" w:rsidRDefault="00684840" w:rsidP="00684840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3EA7">
              <w:rPr>
                <w:rFonts w:ascii="Arial Narrow" w:hAnsi="Arial Narrow"/>
                <w:sz w:val="20"/>
                <w:szCs w:val="20"/>
              </w:rPr>
              <w:t xml:space="preserve">в </w:t>
            </w:r>
            <w:r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«Сбербанк России» г. Москва</w:t>
            </w:r>
          </w:p>
          <w:p w:rsidR="00684840" w:rsidRPr="00684840" w:rsidRDefault="00684840" w:rsidP="00684840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кор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сч</w:t>
            </w:r>
            <w:proofErr w:type="spellEnd"/>
            <w:r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30101810400000000225</w:t>
            </w:r>
          </w:p>
          <w:p w:rsidR="00684840" w:rsidRPr="00D83EA7" w:rsidRDefault="00684840" w:rsidP="00684840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БИК </w:t>
            </w:r>
            <w:r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044525225</w:t>
            </w:r>
          </w:p>
          <w:p w:rsidR="00684840" w:rsidRPr="00D83EA7" w:rsidRDefault="00684840" w:rsidP="00684840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Адрес: 121087, г. Москва, ул. Барклая, д. 6, стр. 5.</w:t>
            </w:r>
          </w:p>
          <w:p w:rsidR="00DC3CA2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Генеральный директор  </w:t>
            </w: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DC3CA2" w:rsidRPr="00D83EA7" w:rsidRDefault="00DC3CA2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____________________/Д.Е. Слабаков  </w:t>
            </w:r>
          </w:p>
        </w:tc>
      </w:tr>
    </w:tbl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ind w:firstLine="540"/>
        <w:jc w:val="center"/>
        <w:rPr>
          <w:rFonts w:ascii="Arial Narrow" w:eastAsia="Times New Roman" w:hAnsi="Arial Narrow"/>
          <w:sz w:val="24"/>
          <w:szCs w:val="24"/>
          <w:lang w:eastAsia="ru-RU"/>
        </w:rPr>
      </w:pPr>
    </w:p>
    <w:p w:rsid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7D1EF1" w:rsidRDefault="007D1EF1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7D1EF1" w:rsidRDefault="007D1EF1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ED314A" w:rsidRDefault="00ED314A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ED314A" w:rsidRPr="00DC3CA2" w:rsidRDefault="00ED314A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DC3CA2" w:rsidRDefault="00DC3CA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36549D" w:rsidRPr="00464932" w:rsidRDefault="0036549D" w:rsidP="0036549D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bookmarkStart w:id="0" w:name="_GoBack"/>
      <w:bookmarkEnd w:id="0"/>
      <w:r w:rsidRPr="00464932">
        <w:rPr>
          <w:rFonts w:ascii="Arial Narrow" w:eastAsia="Times New Roman" w:hAnsi="Arial Narrow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3 – СТОИМОСТЬ УСЛУГ ИСПОЛНИТЕЛЯ</w:t>
      </w:r>
    </w:p>
    <w:p w:rsidR="0036549D" w:rsidRPr="00DC3CA2" w:rsidRDefault="0036549D" w:rsidP="0036549D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к договору об оказании услуг</w:t>
      </w:r>
    </w:p>
    <w:p w:rsidR="0036549D" w:rsidRPr="00DC3CA2" w:rsidRDefault="0036549D" w:rsidP="0036549D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№ </w:t>
      </w:r>
      <w:r w:rsid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31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</w:t>
      </w:r>
      <w:r w:rsid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10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/2013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от 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«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31</w:t>
      </w:r>
      <w:r w:rsidR="00CE651C">
        <w:rPr>
          <w:rFonts w:ascii="Arial Narrow" w:eastAsia="Times New Roman" w:hAnsi="Arial Narrow"/>
          <w:b/>
          <w:sz w:val="24"/>
          <w:szCs w:val="24"/>
          <w:lang w:eastAsia="ru-RU"/>
        </w:rPr>
        <w:t>»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ок</w:t>
      </w:r>
      <w:r w:rsidR="00CE651C">
        <w:rPr>
          <w:rFonts w:ascii="Arial Narrow" w:eastAsia="Times New Roman" w:hAnsi="Arial Narrow"/>
          <w:b/>
          <w:sz w:val="24"/>
          <w:szCs w:val="24"/>
          <w:lang w:eastAsia="ru-RU"/>
        </w:rPr>
        <w:t>тября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2013 г.</w:t>
      </w:r>
    </w:p>
    <w:p w:rsidR="0036549D" w:rsidRPr="0036549D" w:rsidRDefault="0036549D" w:rsidP="0036549D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ind w:firstLine="540"/>
        <w:jc w:val="right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36549D" w:rsidRPr="0036549D" w:rsidRDefault="0036549D" w:rsidP="0036549D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ru-RU"/>
        </w:rPr>
      </w:pPr>
    </w:p>
    <w:p w:rsidR="0036549D" w:rsidRPr="0036549D" w:rsidRDefault="0036549D" w:rsidP="0036549D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ru-RU"/>
        </w:rPr>
      </w:pPr>
      <w:r w:rsidRPr="0036549D">
        <w:rPr>
          <w:rFonts w:ascii="Arial Narrow" w:eastAsia="Times New Roman" w:hAnsi="Arial Narrow"/>
          <w:sz w:val="24"/>
          <w:szCs w:val="24"/>
          <w:lang w:eastAsia="ru-RU"/>
        </w:rPr>
        <w:t xml:space="preserve">Таблица №3 </w:t>
      </w:r>
      <w:r w:rsidR="006343C1">
        <w:rPr>
          <w:rFonts w:ascii="Arial Narrow" w:eastAsia="Times New Roman" w:hAnsi="Arial Narrow"/>
          <w:sz w:val="24"/>
          <w:szCs w:val="24"/>
          <w:lang w:eastAsia="ru-RU"/>
        </w:rPr>
        <w:t>–</w:t>
      </w:r>
      <w:r w:rsidRPr="0036549D">
        <w:rPr>
          <w:rFonts w:ascii="Arial Narrow" w:eastAsia="Times New Roman" w:hAnsi="Arial Narrow"/>
          <w:sz w:val="24"/>
          <w:szCs w:val="24"/>
          <w:lang w:eastAsia="ru-RU"/>
        </w:rPr>
        <w:t xml:space="preserve"> </w:t>
      </w:r>
      <w:r w:rsidR="006343C1">
        <w:rPr>
          <w:rFonts w:ascii="Arial Narrow" w:eastAsia="Times New Roman" w:hAnsi="Arial Narrow"/>
          <w:sz w:val="24"/>
          <w:szCs w:val="24"/>
          <w:lang w:eastAsia="ru-RU"/>
        </w:rPr>
        <w:t>Базовая с</w:t>
      </w:r>
      <w:r w:rsidRPr="0036549D">
        <w:rPr>
          <w:rFonts w:ascii="Arial Narrow" w:eastAsia="Times New Roman" w:hAnsi="Arial Narrow"/>
          <w:sz w:val="24"/>
          <w:szCs w:val="24"/>
          <w:lang w:eastAsia="ru-RU"/>
        </w:rPr>
        <w:t>тоимость услуг Исполнителя</w:t>
      </w:r>
    </w:p>
    <w:p w:rsidR="0036549D" w:rsidRPr="0036549D" w:rsidRDefault="0036549D" w:rsidP="0036549D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ind w:firstLine="540"/>
        <w:jc w:val="center"/>
        <w:rPr>
          <w:rFonts w:ascii="Arial Narrow" w:eastAsia="Times New Roman" w:hAnsi="Arial Narrow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084"/>
        <w:gridCol w:w="2084"/>
        <w:gridCol w:w="2084"/>
        <w:gridCol w:w="2084"/>
      </w:tblGrid>
      <w:tr w:rsidR="0036549D" w:rsidRPr="0036549D" w:rsidTr="005C0D5E"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Регион/</w:t>
            </w:r>
          </w:p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/Формат магазина</w:t>
            </w:r>
          </w:p>
        </w:tc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Гипермаркет</w:t>
            </w:r>
          </w:p>
        </w:tc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Супермаркет с производством</w:t>
            </w:r>
          </w:p>
        </w:tc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Супермаркет без производства</w:t>
            </w:r>
          </w:p>
        </w:tc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Экспресс</w:t>
            </w:r>
          </w:p>
        </w:tc>
      </w:tr>
      <w:tr w:rsidR="0036549D" w:rsidRPr="0036549D" w:rsidTr="005C0D5E"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2084" w:type="dxa"/>
          </w:tcPr>
          <w:p w:rsidR="0036549D" w:rsidRPr="0036549D" w:rsidRDefault="0036549D" w:rsidP="0036549D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(5)</w:t>
            </w:r>
          </w:p>
        </w:tc>
      </w:tr>
      <w:tr w:rsidR="0036549D" w:rsidRPr="0036549D" w:rsidTr="005C0D5E">
        <w:tc>
          <w:tcPr>
            <w:tcW w:w="10420" w:type="dxa"/>
            <w:gridSpan w:val="5"/>
          </w:tcPr>
          <w:p w:rsidR="0036549D" w:rsidRPr="0036549D" w:rsidRDefault="006343C1" w:rsidP="006343C1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Базовая с</w:t>
            </w:r>
            <w:r w:rsidR="0036549D"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тоимость проверки одного магазина, руб. с учётом НДС 18%</w:t>
            </w:r>
          </w:p>
        </w:tc>
      </w:tr>
      <w:tr w:rsidR="0036549D" w:rsidRPr="0036549D" w:rsidTr="005C0D5E"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300</w:t>
            </w:r>
          </w:p>
        </w:tc>
      </w:tr>
      <w:tr w:rsidR="0036549D" w:rsidRPr="0036549D" w:rsidTr="005C0D5E"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084" w:type="dxa"/>
          </w:tcPr>
          <w:p w:rsidR="0036549D" w:rsidRP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36549D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600</w:t>
            </w:r>
          </w:p>
        </w:tc>
      </w:tr>
    </w:tbl>
    <w:p w:rsidR="0036549D" w:rsidRPr="0036549D" w:rsidRDefault="0036549D" w:rsidP="0036549D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ind w:firstLine="540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36549D" w:rsidRDefault="0036549D" w:rsidP="006343C1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6343C1" w:rsidRDefault="006343C1" w:rsidP="006343C1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>Окончательная стоимость проверки одного магазина, руб. с учетом НДС, подлежащая оплате Исполнителю по договору, определяется следующим способом:</w:t>
      </w:r>
    </w:p>
    <w:p w:rsidR="006343C1" w:rsidRDefault="006343C1" w:rsidP="006343C1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6343C1" w:rsidRDefault="006343C1" w:rsidP="006343C1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tbl>
      <w:tblPr>
        <w:tblStyle w:val="a6"/>
        <w:tblW w:w="10456" w:type="dxa"/>
        <w:tblLook w:val="04A0"/>
      </w:tblPr>
      <w:tblGrid>
        <w:gridCol w:w="5778"/>
        <w:gridCol w:w="4678"/>
      </w:tblGrid>
      <w:tr w:rsidR="006343C1" w:rsidRPr="006343C1" w:rsidTr="006343C1">
        <w:tc>
          <w:tcPr>
            <w:tcW w:w="5778" w:type="dxa"/>
          </w:tcPr>
          <w:p w:rsidR="006343C1" w:rsidRPr="006343C1" w:rsidRDefault="006343C1" w:rsidP="006343C1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6343C1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В случае если кол-во карт проверки для одного конкретного магазина, фактически принятых по акту сдачи-приёмки оказанных услуг, меньше минимально допустимого кол-ва, определённого в </w:t>
            </w:r>
            <w:r w:rsidRPr="00166C49">
              <w:rPr>
                <w:rFonts w:ascii="Arial Narrow" w:eastAsia="Times New Roman" w:hAnsi="Arial Narrow"/>
                <w:sz w:val="20"/>
                <w:szCs w:val="20"/>
                <w:highlight w:val="lightGray"/>
                <w:lang w:eastAsia="ru-RU"/>
              </w:rPr>
              <w:t>Приложении №5</w:t>
            </w:r>
            <w:r w:rsidRPr="006343C1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к договору</w:t>
            </w:r>
          </w:p>
        </w:tc>
        <w:tc>
          <w:tcPr>
            <w:tcW w:w="4678" w:type="dxa"/>
          </w:tcPr>
          <w:p w:rsidR="006343C1" w:rsidRPr="006343C1" w:rsidRDefault="006343C1" w:rsidP="006343C1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6343C1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Окончательная стоимость проверки данного магазина, руб. с учетом НДС, подлежащая оплате Исполнителю по договору = 0</w:t>
            </w:r>
          </w:p>
        </w:tc>
      </w:tr>
      <w:tr w:rsidR="006343C1" w:rsidRPr="006343C1" w:rsidTr="006343C1">
        <w:tc>
          <w:tcPr>
            <w:tcW w:w="5778" w:type="dxa"/>
          </w:tcPr>
          <w:p w:rsidR="006343C1" w:rsidRPr="006343C1" w:rsidRDefault="006343C1" w:rsidP="006343C1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6343C1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В случае если кол-во карт проверки для одного конкретного магазина, фактически принятых по акту сдачи-приёмки оказанных услуг, больше либо равно минимально допустимому кол-ву, определённому в </w:t>
            </w:r>
            <w:r w:rsidRPr="006343C1">
              <w:rPr>
                <w:rFonts w:ascii="Arial Narrow" w:eastAsia="Times New Roman" w:hAnsi="Arial Narrow"/>
                <w:sz w:val="20"/>
                <w:szCs w:val="20"/>
                <w:highlight w:val="lightGray"/>
                <w:lang w:eastAsia="ru-RU"/>
              </w:rPr>
              <w:t>Приложении №5</w:t>
            </w:r>
            <w:r w:rsidRPr="006343C1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к договору</w:t>
            </w:r>
          </w:p>
        </w:tc>
        <w:tc>
          <w:tcPr>
            <w:tcW w:w="4678" w:type="dxa"/>
          </w:tcPr>
          <w:p w:rsidR="006343C1" w:rsidRPr="006343C1" w:rsidRDefault="006343C1" w:rsidP="006343C1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6343C1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Окончательная стоимость проверки данного магазина, руб. с учетом НДС, подлежащая оплате Исполнителю по договору = (Базовая стоимость проверки одного магазина, руб. с учётом НДС 18%) * (кол-во карт проверки данного магазина, фактически принятых по акту сдачи-приёмки оказанных услуг) / (нормативное кол-во карт проверки данного магазина, определённое в </w:t>
            </w:r>
            <w:r w:rsidRPr="006343C1">
              <w:rPr>
                <w:rFonts w:ascii="Arial Narrow" w:eastAsia="Times New Roman" w:hAnsi="Arial Narrow"/>
                <w:sz w:val="20"/>
                <w:szCs w:val="20"/>
                <w:highlight w:val="lightGray"/>
                <w:lang w:eastAsia="ru-RU"/>
              </w:rPr>
              <w:t>Приложении №5</w:t>
            </w:r>
            <w:r w:rsidRPr="006343C1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к договору)</w:t>
            </w:r>
          </w:p>
        </w:tc>
      </w:tr>
    </w:tbl>
    <w:p w:rsidR="006343C1" w:rsidRDefault="006343C1" w:rsidP="006343C1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6343C1" w:rsidRPr="0036549D" w:rsidRDefault="006343C1" w:rsidP="006343C1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tbl>
      <w:tblPr>
        <w:tblW w:w="10456" w:type="dxa"/>
        <w:tblLook w:val="04A0"/>
      </w:tblPr>
      <w:tblGrid>
        <w:gridCol w:w="4786"/>
        <w:gridCol w:w="567"/>
        <w:gridCol w:w="5103"/>
      </w:tblGrid>
      <w:tr w:rsidR="0036549D" w:rsidRPr="00D83EA7" w:rsidTr="005C0D5E">
        <w:tc>
          <w:tcPr>
            <w:tcW w:w="4786" w:type="dxa"/>
            <w:shd w:val="clear" w:color="auto" w:fill="auto"/>
          </w:tcPr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 </w:t>
            </w: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567" w:type="dxa"/>
          </w:tcPr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36549D" w:rsidRPr="00D83EA7" w:rsidTr="005C0D5E">
        <w:trPr>
          <w:trHeight w:val="4857"/>
        </w:trPr>
        <w:tc>
          <w:tcPr>
            <w:tcW w:w="4786" w:type="dxa"/>
            <w:shd w:val="clear" w:color="auto" w:fill="auto"/>
          </w:tcPr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Общество с ограниченной ответственностью «Молл»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ОГРН 1057424517798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ИНН/КПП  7453142976 / </w:t>
            </w:r>
            <w:r w:rsidRPr="00D83EA7">
              <w:rPr>
                <w:rFonts w:ascii="Arial Narrow" w:hAnsi="Arial Narrow"/>
                <w:sz w:val="20"/>
                <w:szCs w:val="20"/>
              </w:rPr>
              <w:t>742150001</w:t>
            </w:r>
          </w:p>
          <w:p w:rsidR="0036549D" w:rsidRPr="00D83EA7" w:rsidRDefault="0036549D" w:rsidP="005C0D5E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3EA7">
              <w:rPr>
                <w:rFonts w:ascii="Arial Narrow" w:hAnsi="Arial Narrow"/>
                <w:sz w:val="20"/>
                <w:szCs w:val="20"/>
              </w:rPr>
              <w:t>р/с № 40702810872210103721</w:t>
            </w:r>
          </w:p>
          <w:p w:rsidR="0036549D" w:rsidRPr="00D83EA7" w:rsidRDefault="0036549D" w:rsidP="005C0D5E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3EA7">
              <w:rPr>
                <w:rFonts w:ascii="Arial Narrow" w:hAnsi="Arial Narrow"/>
                <w:sz w:val="20"/>
                <w:szCs w:val="20"/>
              </w:rPr>
              <w:t>в  ОАО «Сбербанк России», Челябинское отделение банка № 8597, Калининское отделение № 8544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кор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сч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30101810700000000602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БИК 047201602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Адрес: 454021, Челябинская 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обл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, Челябинск, 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ул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, Братьев Кашириных дом № 91, корпус А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Генеральный директор  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___________________/Ю.С. Богатенкова  </w:t>
            </w:r>
          </w:p>
        </w:tc>
        <w:tc>
          <w:tcPr>
            <w:tcW w:w="567" w:type="dxa"/>
          </w:tcPr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  <w:t>Общество с ограниченной ответственностью «Новые технологии»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ОГРН 1127747074070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ИНН/КПП  7730674012 / </w:t>
            </w:r>
            <w:r w:rsidRPr="00D83EA7">
              <w:rPr>
                <w:rFonts w:ascii="Arial Narrow" w:hAnsi="Arial Narrow"/>
                <w:sz w:val="20"/>
                <w:szCs w:val="20"/>
              </w:rPr>
              <w:t>773001001</w:t>
            </w:r>
          </w:p>
          <w:p w:rsidR="00684840" w:rsidRPr="00684840" w:rsidRDefault="00684840" w:rsidP="00684840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83EA7">
              <w:rPr>
                <w:rFonts w:ascii="Arial Narrow" w:hAnsi="Arial Narrow"/>
                <w:sz w:val="20"/>
                <w:szCs w:val="20"/>
              </w:rPr>
              <w:t>р</w:t>
            </w:r>
            <w:proofErr w:type="spellEnd"/>
            <w:r w:rsidRPr="00D83EA7">
              <w:rPr>
                <w:rFonts w:ascii="Arial Narrow" w:hAnsi="Arial Narrow"/>
                <w:sz w:val="20"/>
                <w:szCs w:val="20"/>
              </w:rPr>
              <w:t>/с №</w:t>
            </w:r>
            <w:r w:rsidRPr="006848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40702810238260018643 ОАО «Сбербанк России» г. Москва</w:t>
            </w:r>
          </w:p>
          <w:p w:rsidR="00684840" w:rsidRPr="00D83EA7" w:rsidRDefault="00684840" w:rsidP="00684840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3EA7">
              <w:rPr>
                <w:rFonts w:ascii="Arial Narrow" w:hAnsi="Arial Narrow"/>
                <w:sz w:val="20"/>
                <w:szCs w:val="20"/>
              </w:rPr>
              <w:t xml:space="preserve">в </w:t>
            </w:r>
            <w:r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ОАО «Сбербанк России» г. Москва</w:t>
            </w:r>
          </w:p>
          <w:p w:rsidR="00684840" w:rsidRPr="00684840" w:rsidRDefault="00684840" w:rsidP="00684840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кор</w:t>
            </w:r>
            <w:proofErr w:type="spellEnd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proofErr w:type="spellStart"/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сч</w:t>
            </w:r>
            <w:proofErr w:type="spellEnd"/>
            <w:r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 30101810400000000225</w:t>
            </w:r>
          </w:p>
          <w:p w:rsidR="00684840" w:rsidRPr="00D83EA7" w:rsidRDefault="00684840" w:rsidP="00684840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БИК </w:t>
            </w:r>
            <w:r w:rsidRPr="00684840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044525225</w:t>
            </w:r>
          </w:p>
          <w:p w:rsidR="00684840" w:rsidRPr="00D83EA7" w:rsidRDefault="00684840" w:rsidP="00684840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Адрес: 121087, г. Москва, ул. Барклая, д. 6, стр. 5.</w:t>
            </w:r>
          </w:p>
          <w:p w:rsidR="0036549D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Генеральный директор  </w:t>
            </w: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  <w:p w:rsidR="0036549D" w:rsidRPr="00D83EA7" w:rsidRDefault="0036549D" w:rsidP="005C0D5E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  <w:r w:rsidRPr="00D83EA7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____________________/Д.Е. Слабаков  </w:t>
            </w:r>
          </w:p>
        </w:tc>
      </w:tr>
    </w:tbl>
    <w:p w:rsidR="0036549D" w:rsidRPr="0036549D" w:rsidRDefault="0036549D" w:rsidP="00612348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ED314A" w:rsidRDefault="00ED314A" w:rsidP="00612348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ED314A" w:rsidRDefault="00ED314A" w:rsidP="00612348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</w:p>
    <w:p w:rsidR="00612348" w:rsidRPr="00464932" w:rsidRDefault="00612348" w:rsidP="00612348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464932">
        <w:rPr>
          <w:rFonts w:ascii="Arial Narrow" w:eastAsia="Times New Roman" w:hAnsi="Arial Narrow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4</w:t>
      </w:r>
      <w:r w:rsidR="0036549D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– ФОРМА </w:t>
      </w:r>
      <w:r w:rsidR="00B62A13">
        <w:rPr>
          <w:rFonts w:ascii="Arial Narrow" w:eastAsia="Times New Roman" w:hAnsi="Arial Narrow"/>
          <w:b/>
          <w:sz w:val="24"/>
          <w:szCs w:val="24"/>
          <w:lang w:eastAsia="ru-RU"/>
        </w:rPr>
        <w:t>КАРТЫ ПРОВЕРКИ</w:t>
      </w:r>
    </w:p>
    <w:p w:rsidR="00DC3CA2" w:rsidRPr="00DC3CA2" w:rsidRDefault="00DC3CA2" w:rsidP="00DC3CA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к договору об оказании услуг</w:t>
      </w:r>
    </w:p>
    <w:p w:rsidR="00ED314A" w:rsidRDefault="00DC3CA2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№ 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31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</w:t>
      </w:r>
      <w:r w:rsid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10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/2013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от 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«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31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» 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ок</w:t>
      </w:r>
      <w:r w:rsidR="00CE651C">
        <w:rPr>
          <w:rFonts w:ascii="Arial Narrow" w:eastAsia="Times New Roman" w:hAnsi="Arial Narrow"/>
          <w:b/>
          <w:sz w:val="24"/>
          <w:szCs w:val="24"/>
          <w:lang w:eastAsia="ru-RU"/>
        </w:rPr>
        <w:t>тября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2013 г.</w:t>
      </w:r>
    </w:p>
    <w:p w:rsidR="00612348" w:rsidRDefault="00ED314A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ED314A">
        <w:rPr>
          <w:noProof/>
          <w:lang w:eastAsia="ru-RU"/>
        </w:rPr>
        <w:drawing>
          <wp:inline distT="0" distB="0" distL="0" distR="0">
            <wp:extent cx="6477000" cy="8753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75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348" w:rsidRDefault="00A96688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A96688">
        <w:rPr>
          <w:noProof/>
          <w:lang w:eastAsia="ru-RU"/>
        </w:rPr>
        <w:lastRenderedPageBreak/>
        <w:drawing>
          <wp:inline distT="0" distB="0" distL="0" distR="0">
            <wp:extent cx="6479540" cy="9200781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0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F1" w:rsidRDefault="007D1EF1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7D1EF1" w:rsidRDefault="006443A6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443A6">
        <w:rPr>
          <w:noProof/>
          <w:lang w:eastAsia="ru-RU"/>
        </w:rPr>
        <w:lastRenderedPageBreak/>
        <w:drawing>
          <wp:inline distT="0" distB="0" distL="0" distR="0">
            <wp:extent cx="6479540" cy="95824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58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F1" w:rsidRDefault="006443A6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443A6">
        <w:rPr>
          <w:noProof/>
          <w:lang w:eastAsia="ru-RU"/>
        </w:rPr>
        <w:lastRenderedPageBreak/>
        <w:drawing>
          <wp:inline distT="0" distB="0" distL="0" distR="0">
            <wp:extent cx="6479540" cy="95824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58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F1" w:rsidRDefault="006443A6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443A6">
        <w:rPr>
          <w:noProof/>
          <w:lang w:eastAsia="ru-RU"/>
        </w:rPr>
        <w:lastRenderedPageBreak/>
        <w:drawing>
          <wp:inline distT="0" distB="0" distL="0" distR="0">
            <wp:extent cx="6477000" cy="9515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51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F1" w:rsidRDefault="006443A6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 w:rsidRPr="006443A6">
        <w:rPr>
          <w:noProof/>
          <w:lang w:eastAsia="ru-RU"/>
        </w:rPr>
        <w:lastRenderedPageBreak/>
        <w:drawing>
          <wp:inline distT="0" distB="0" distL="0" distR="0">
            <wp:extent cx="6479540" cy="8586842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8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F1" w:rsidRDefault="007D1EF1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7D1EF1" w:rsidRDefault="007D1EF1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7D1EF1" w:rsidRDefault="007D1EF1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7D1EF1" w:rsidRPr="00464932" w:rsidRDefault="007D1EF1" w:rsidP="007D1EF1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464932">
        <w:rPr>
          <w:rFonts w:ascii="Arial Narrow" w:eastAsia="Times New Roman" w:hAnsi="Arial Narrow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5 – ТОЧКИ КОНТРОЛЯ</w:t>
      </w:r>
    </w:p>
    <w:p w:rsidR="007D1EF1" w:rsidRPr="00DC3CA2" w:rsidRDefault="007D1EF1" w:rsidP="007D1EF1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к договору об оказании услуг</w:t>
      </w:r>
    </w:p>
    <w:p w:rsidR="007D1EF1" w:rsidRPr="00DC3CA2" w:rsidRDefault="007D1EF1" w:rsidP="007D1EF1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ru-RU"/>
        </w:rPr>
      </w:pP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№ </w:t>
      </w:r>
      <w:r w:rsid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31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</w:t>
      </w:r>
      <w:r w:rsidR="00A96907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10</w:t>
      </w:r>
      <w:r w:rsidR="00CE651C">
        <w:rPr>
          <w:rFonts w:ascii="Arial Narrow" w:eastAsia="Times New Roman" w:hAnsi="Arial Narrow"/>
          <w:b/>
          <w:bCs/>
          <w:sz w:val="24"/>
          <w:szCs w:val="24"/>
          <w:lang w:eastAsia="ru-RU"/>
        </w:rPr>
        <w:t>/2013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от 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>«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31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» </w:t>
      </w:r>
      <w:r w:rsidR="00A96907">
        <w:rPr>
          <w:rFonts w:ascii="Arial Narrow" w:eastAsia="Times New Roman" w:hAnsi="Arial Narrow"/>
          <w:b/>
          <w:sz w:val="24"/>
          <w:szCs w:val="24"/>
          <w:lang w:eastAsia="ru-RU"/>
        </w:rPr>
        <w:t>ок</w:t>
      </w:r>
      <w:r w:rsidR="00CE651C">
        <w:rPr>
          <w:rFonts w:ascii="Arial Narrow" w:eastAsia="Times New Roman" w:hAnsi="Arial Narrow"/>
          <w:b/>
          <w:sz w:val="24"/>
          <w:szCs w:val="24"/>
          <w:lang w:eastAsia="ru-RU"/>
        </w:rPr>
        <w:t>тября</w:t>
      </w:r>
      <w:r>
        <w:rPr>
          <w:rFonts w:ascii="Arial Narrow" w:eastAsia="Times New Roman" w:hAnsi="Arial Narrow"/>
          <w:b/>
          <w:sz w:val="24"/>
          <w:szCs w:val="24"/>
          <w:lang w:eastAsia="ru-RU"/>
        </w:rPr>
        <w:t xml:space="preserve"> </w:t>
      </w:r>
      <w:r w:rsidRPr="00DC3CA2">
        <w:rPr>
          <w:rFonts w:ascii="Arial Narrow" w:eastAsia="Times New Roman" w:hAnsi="Arial Narrow"/>
          <w:b/>
          <w:sz w:val="24"/>
          <w:szCs w:val="24"/>
          <w:lang w:eastAsia="ru-RU"/>
        </w:rPr>
        <w:t>2013 г.</w:t>
      </w:r>
    </w:p>
    <w:p w:rsidR="00417C04" w:rsidRDefault="00417C04" w:rsidP="00417C04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417C04" w:rsidRDefault="00417C04" w:rsidP="00417C04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>Таблица №4 – Точки контроля</w:t>
      </w:r>
      <w:r w:rsidR="00A517D9">
        <w:rPr>
          <w:rFonts w:ascii="Arial Narrow" w:eastAsia="Times New Roman" w:hAnsi="Arial Narrow"/>
          <w:sz w:val="24"/>
          <w:szCs w:val="24"/>
          <w:lang w:eastAsia="ru-RU"/>
        </w:rPr>
        <w:t xml:space="preserve"> (*)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1984"/>
        <w:gridCol w:w="2268"/>
        <w:gridCol w:w="1985"/>
        <w:gridCol w:w="1842"/>
      </w:tblGrid>
      <w:tr w:rsidR="00417C04" w:rsidRPr="009520D2" w:rsidTr="005C0D5E">
        <w:trPr>
          <w:tblHeader/>
        </w:trPr>
        <w:tc>
          <w:tcPr>
            <w:tcW w:w="2235" w:type="dxa"/>
            <w:vAlign w:val="center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984" w:type="dxa"/>
            <w:vAlign w:val="center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Гипермаркет</w:t>
            </w:r>
          </w:p>
        </w:tc>
        <w:tc>
          <w:tcPr>
            <w:tcW w:w="2268" w:type="dxa"/>
            <w:vAlign w:val="center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Супермаркет с производством</w:t>
            </w:r>
          </w:p>
        </w:tc>
        <w:tc>
          <w:tcPr>
            <w:tcW w:w="1985" w:type="dxa"/>
            <w:vAlign w:val="center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Супермаркет без производства</w:t>
            </w:r>
          </w:p>
        </w:tc>
        <w:tc>
          <w:tcPr>
            <w:tcW w:w="1842" w:type="dxa"/>
            <w:vAlign w:val="center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Экспресс</w:t>
            </w:r>
          </w:p>
        </w:tc>
      </w:tr>
      <w:tr w:rsidR="00417C04" w:rsidRPr="00417C04" w:rsidTr="005C0D5E">
        <w:tc>
          <w:tcPr>
            <w:tcW w:w="2235" w:type="dxa"/>
          </w:tcPr>
          <w:p w:rsidR="00417C04" w:rsidRPr="00417C04" w:rsidRDefault="00417C04" w:rsidP="00417C04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FF0000"/>
                <w:sz w:val="20"/>
                <w:szCs w:val="20"/>
              </w:rPr>
              <w:t>(1)</w:t>
            </w:r>
          </w:p>
        </w:tc>
        <w:tc>
          <w:tcPr>
            <w:tcW w:w="1984" w:type="dxa"/>
            <w:vAlign w:val="center"/>
          </w:tcPr>
          <w:p w:rsidR="00417C04" w:rsidRPr="00417C04" w:rsidRDefault="00417C04" w:rsidP="00417C04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FF0000"/>
                <w:sz w:val="20"/>
                <w:szCs w:val="20"/>
              </w:rPr>
              <w:t>(2)</w:t>
            </w:r>
          </w:p>
        </w:tc>
        <w:tc>
          <w:tcPr>
            <w:tcW w:w="2268" w:type="dxa"/>
            <w:vAlign w:val="center"/>
          </w:tcPr>
          <w:p w:rsidR="00417C04" w:rsidRPr="00417C04" w:rsidRDefault="00417C04" w:rsidP="00417C04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FF0000"/>
                <w:sz w:val="20"/>
                <w:szCs w:val="20"/>
              </w:rPr>
              <w:t>(3)</w:t>
            </w:r>
          </w:p>
        </w:tc>
        <w:tc>
          <w:tcPr>
            <w:tcW w:w="1985" w:type="dxa"/>
            <w:vAlign w:val="center"/>
          </w:tcPr>
          <w:p w:rsidR="00417C04" w:rsidRPr="00417C04" w:rsidRDefault="00417C04" w:rsidP="00417C04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FF0000"/>
                <w:sz w:val="20"/>
                <w:szCs w:val="20"/>
              </w:rPr>
              <w:t>(4)</w:t>
            </w:r>
          </w:p>
        </w:tc>
        <w:tc>
          <w:tcPr>
            <w:tcW w:w="1842" w:type="dxa"/>
            <w:vAlign w:val="center"/>
          </w:tcPr>
          <w:p w:rsidR="00417C04" w:rsidRPr="00417C04" w:rsidRDefault="00417C04" w:rsidP="00417C04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FF0000"/>
                <w:sz w:val="20"/>
                <w:szCs w:val="20"/>
              </w:rPr>
              <w:t>(5)</w:t>
            </w:r>
          </w:p>
        </w:tc>
      </w:tr>
      <w:tr w:rsidR="00417C04" w:rsidRPr="009520D2" w:rsidTr="005C0D5E">
        <w:tc>
          <w:tcPr>
            <w:tcW w:w="2235" w:type="dxa"/>
          </w:tcPr>
          <w:p w:rsidR="00417C04" w:rsidRDefault="00417C04" w:rsidP="005C0D5E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Минимально допустимое кол-во проверяемых работников, чел. </w:t>
            </w:r>
          </w:p>
          <w:p w:rsidR="006343C1" w:rsidRPr="009520D2" w:rsidRDefault="006343C1" w:rsidP="006343C1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(Соответствует кол-ву заполненных карт проверки, шт.)</w:t>
            </w:r>
          </w:p>
        </w:tc>
        <w:tc>
          <w:tcPr>
            <w:tcW w:w="1984" w:type="dxa"/>
            <w:vAlign w:val="center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417C04" w:rsidRPr="009520D2" w:rsidRDefault="006443A6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417C04" w:rsidRPr="009520D2" w:rsidRDefault="006443A6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417C04" w:rsidRPr="009520D2" w:rsidTr="005C0D5E">
        <w:tc>
          <w:tcPr>
            <w:tcW w:w="2235" w:type="dxa"/>
          </w:tcPr>
          <w:p w:rsidR="00417C04" w:rsidRDefault="00417C04" w:rsidP="00417C04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Нормативное</w:t>
            </w:r>
            <w:r w:rsidRPr="009520D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кол-во проверяемых работников, чел.</w:t>
            </w:r>
          </w:p>
          <w:p w:rsidR="006343C1" w:rsidRPr="009520D2" w:rsidRDefault="006343C1" w:rsidP="00417C04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(Соответствует кол-ву заполненных карт проверки, шт.)</w:t>
            </w:r>
          </w:p>
        </w:tc>
        <w:tc>
          <w:tcPr>
            <w:tcW w:w="1984" w:type="dxa"/>
            <w:vAlign w:val="center"/>
          </w:tcPr>
          <w:p w:rsidR="00417C04" w:rsidRPr="009520D2" w:rsidRDefault="001B5068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417C04" w:rsidRPr="009520D2" w:rsidRDefault="001B5068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417C04" w:rsidRPr="009520D2" w:rsidRDefault="001B5068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417C04" w:rsidRPr="009520D2" w:rsidRDefault="006443A6" w:rsidP="005C0D5E">
            <w:pPr>
              <w:pStyle w:val="a5"/>
              <w:spacing w:after="0" w:line="360" w:lineRule="auto"/>
              <w:ind w:left="0"/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417C04" w:rsidRPr="009520D2" w:rsidTr="005C0D5E">
        <w:tc>
          <w:tcPr>
            <w:tcW w:w="2235" w:type="dxa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Работники, подлежащие проверке</w:t>
            </w:r>
            <w:r w:rsidR="001B5068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(кол-во проверяемых человек)</w:t>
            </w:r>
          </w:p>
        </w:tc>
        <w:tc>
          <w:tcPr>
            <w:tcW w:w="1984" w:type="dxa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Кассир (1);</w:t>
            </w:r>
          </w:p>
          <w:p w:rsidR="00417C04" w:rsidRDefault="00417C04" w:rsidP="005C0D5E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Работник, торгующий через прилавок (</w:t>
            </w:r>
            <w:r w:rsidR="001B5068">
              <w:rPr>
                <w:rFonts w:ascii="Arial Narrow" w:hAnsi="Arial Narrow" w:cstheme="minorHAnsi"/>
                <w:color w:val="000000"/>
                <w:sz w:val="20"/>
                <w:szCs w:val="20"/>
              </w:rPr>
              <w:t>3</w:t>
            </w:r>
            <w:r w:rsidRPr="009520D2">
              <w:rPr>
                <w:rStyle w:val="af4"/>
                <w:rFonts w:ascii="Arial Narrow" w:hAnsi="Arial Narrow" w:cstheme="minorHAnsi"/>
                <w:color w:val="000000"/>
                <w:sz w:val="20"/>
                <w:szCs w:val="20"/>
              </w:rPr>
              <w:footnoteReference w:id="1"/>
            </w: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);</w:t>
            </w:r>
          </w:p>
          <w:p w:rsidR="001B5068" w:rsidRPr="009520D2" w:rsidRDefault="001B5068" w:rsidP="005C0D5E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 в торговом зале (1);</w:t>
            </w:r>
          </w:p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 отдела свежей продукции</w:t>
            </w:r>
            <w:r w:rsidR="006443A6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(овощи-фрукты)</w:t>
            </w: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(1).</w:t>
            </w:r>
          </w:p>
        </w:tc>
        <w:tc>
          <w:tcPr>
            <w:tcW w:w="2268" w:type="dxa"/>
          </w:tcPr>
          <w:p w:rsidR="001B5068" w:rsidRPr="009520D2" w:rsidRDefault="001B5068" w:rsidP="001B5068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Кассир (1);</w:t>
            </w:r>
          </w:p>
          <w:p w:rsidR="001B5068" w:rsidRDefault="001B5068" w:rsidP="001B5068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Работник, торгующий через прилавок (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3</w:t>
            </w: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);</w:t>
            </w:r>
          </w:p>
          <w:p w:rsidR="001B5068" w:rsidRPr="009520D2" w:rsidRDefault="001B5068" w:rsidP="001B5068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 в торговом зале (1);</w:t>
            </w:r>
          </w:p>
          <w:p w:rsidR="00417C04" w:rsidRPr="009520D2" w:rsidRDefault="001B5068" w:rsidP="001B5068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 отдела свежей продукции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(овощи-фрукты)</w:t>
            </w: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(1).</w:t>
            </w:r>
          </w:p>
        </w:tc>
        <w:tc>
          <w:tcPr>
            <w:tcW w:w="1985" w:type="dxa"/>
          </w:tcPr>
          <w:p w:rsidR="001B5068" w:rsidRPr="009520D2" w:rsidRDefault="001B5068" w:rsidP="001B5068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Кассир (1);</w:t>
            </w:r>
          </w:p>
          <w:p w:rsidR="001B5068" w:rsidRDefault="001B5068" w:rsidP="001B5068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Работник, торгующий через прилавок (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2</w:t>
            </w:r>
            <w:r w:rsidRPr="009520D2">
              <w:rPr>
                <w:rStyle w:val="af4"/>
                <w:rFonts w:ascii="Arial Narrow" w:hAnsi="Arial Narrow" w:cstheme="minorHAnsi"/>
                <w:color w:val="000000"/>
                <w:sz w:val="20"/>
                <w:szCs w:val="20"/>
              </w:rPr>
              <w:footnoteReference w:id="2"/>
            </w: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);</w:t>
            </w:r>
          </w:p>
          <w:p w:rsidR="001B5068" w:rsidRPr="009520D2" w:rsidRDefault="001B5068" w:rsidP="001B5068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 в торговом зале (1);</w:t>
            </w:r>
          </w:p>
          <w:p w:rsidR="00417C04" w:rsidRPr="009520D2" w:rsidRDefault="001B5068" w:rsidP="001B5068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 отдела свежей продукции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(овощи-фрукты)</w:t>
            </w: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(1).</w:t>
            </w:r>
          </w:p>
        </w:tc>
        <w:tc>
          <w:tcPr>
            <w:tcW w:w="1842" w:type="dxa"/>
          </w:tcPr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* </w:t>
            </w:r>
            <w:r w:rsidR="001B5068">
              <w:rPr>
                <w:rFonts w:ascii="Arial Narrow" w:hAnsi="Arial Narrow" w:cstheme="minorHAnsi"/>
                <w:color w:val="000000"/>
                <w:sz w:val="20"/>
                <w:szCs w:val="20"/>
              </w:rPr>
              <w:t>К</w:t>
            </w: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ассир (1);</w:t>
            </w:r>
          </w:p>
          <w:p w:rsidR="00417C04" w:rsidRPr="009520D2" w:rsidRDefault="00417C04" w:rsidP="005C0D5E">
            <w:pPr>
              <w:pStyle w:val="a5"/>
              <w:spacing w:after="0" w:line="360" w:lineRule="auto"/>
              <w:ind w:left="0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* Работник в торговом зале (1).</w:t>
            </w:r>
          </w:p>
        </w:tc>
      </w:tr>
    </w:tbl>
    <w:p w:rsidR="00417C04" w:rsidRDefault="00417C04" w:rsidP="00417C04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417C04" w:rsidRDefault="00A517D9" w:rsidP="00417C04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  <w:r>
        <w:rPr>
          <w:rFonts w:ascii="Arial Narrow" w:eastAsia="Times New Roman" w:hAnsi="Arial Narrow"/>
          <w:sz w:val="24"/>
          <w:szCs w:val="24"/>
          <w:lang w:eastAsia="ru-RU"/>
        </w:rPr>
        <w:t xml:space="preserve">(*) </w:t>
      </w:r>
      <w:r w:rsidR="001B5068">
        <w:rPr>
          <w:rFonts w:ascii="Arial Narrow" w:eastAsia="Times New Roman" w:hAnsi="Arial Narrow"/>
          <w:sz w:val="24"/>
          <w:szCs w:val="24"/>
          <w:lang w:eastAsia="ru-RU"/>
        </w:rPr>
        <w:t>Матрица соответствия контролируемых событий и точек контроля:</w:t>
      </w:r>
    </w:p>
    <w:tbl>
      <w:tblPr>
        <w:tblStyle w:val="a6"/>
        <w:tblW w:w="10314" w:type="dxa"/>
        <w:tblLook w:val="04A0"/>
      </w:tblPr>
      <w:tblGrid>
        <w:gridCol w:w="534"/>
        <w:gridCol w:w="2835"/>
        <w:gridCol w:w="1720"/>
        <w:gridCol w:w="1803"/>
        <w:gridCol w:w="1792"/>
        <w:gridCol w:w="1630"/>
      </w:tblGrid>
      <w:tr w:rsidR="00A517D9" w:rsidRPr="001B5068" w:rsidTr="00A517D9">
        <w:trPr>
          <w:tblHeader/>
        </w:trPr>
        <w:tc>
          <w:tcPr>
            <w:tcW w:w="534" w:type="dxa"/>
            <w:vMerge w:val="restart"/>
          </w:tcPr>
          <w:p w:rsidR="00A517D9" w:rsidRPr="001B5068" w:rsidRDefault="00A517D9" w:rsidP="001B5068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</w:tcPr>
          <w:p w:rsidR="00A517D9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1B5068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Событие</w:t>
            </w: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/</w:t>
            </w:r>
          </w:p>
          <w:p w:rsidR="00A517D9" w:rsidRPr="001B5068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right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Точка контроля</w:t>
            </w:r>
          </w:p>
        </w:tc>
        <w:tc>
          <w:tcPr>
            <w:tcW w:w="1720" w:type="dxa"/>
          </w:tcPr>
          <w:p w:rsidR="00A517D9" w:rsidRPr="001B5068" w:rsidRDefault="00A517D9" w:rsidP="001B5068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1803" w:type="dxa"/>
          </w:tcPr>
          <w:p w:rsidR="00A517D9" w:rsidRPr="001B5068" w:rsidRDefault="00A517D9" w:rsidP="001B5068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Работник, торгующий через прилавок</w:t>
            </w:r>
          </w:p>
        </w:tc>
        <w:tc>
          <w:tcPr>
            <w:tcW w:w="1792" w:type="dxa"/>
          </w:tcPr>
          <w:p w:rsidR="00A517D9" w:rsidRPr="001B5068" w:rsidRDefault="00A517D9" w:rsidP="001B5068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9520D2">
              <w:rPr>
                <w:rFonts w:ascii="Arial Narrow" w:hAnsi="Arial Narrow" w:cstheme="minorHAnsi"/>
                <w:color w:val="000000"/>
                <w:sz w:val="20"/>
                <w:szCs w:val="20"/>
              </w:rPr>
              <w:t>Работник отдела свежей продукции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(овощи-фрукты)</w:t>
            </w:r>
          </w:p>
        </w:tc>
        <w:tc>
          <w:tcPr>
            <w:tcW w:w="1630" w:type="dxa"/>
          </w:tcPr>
          <w:p w:rsidR="00A517D9" w:rsidRPr="001B5068" w:rsidRDefault="00A517D9" w:rsidP="001B5068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Работник в торговом зале</w:t>
            </w:r>
          </w:p>
        </w:tc>
      </w:tr>
      <w:tr w:rsidR="00A517D9" w:rsidRPr="001B5068" w:rsidTr="00A517D9">
        <w:trPr>
          <w:tblHeader/>
        </w:trPr>
        <w:tc>
          <w:tcPr>
            <w:tcW w:w="534" w:type="dxa"/>
            <w:vMerge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A517D9" w:rsidRPr="001B5068" w:rsidRDefault="00A517D9" w:rsidP="001B5068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 w:rsidRPr="001B5068"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1803" w:type="dxa"/>
          </w:tcPr>
          <w:p w:rsidR="00A517D9" w:rsidRPr="001B5068" w:rsidRDefault="00A517D9" w:rsidP="001B5068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 w:rsidRPr="001B5068"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1792" w:type="dxa"/>
          </w:tcPr>
          <w:p w:rsidR="00A517D9" w:rsidRPr="001B5068" w:rsidRDefault="00A517D9" w:rsidP="001B5068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 w:rsidRPr="001B5068"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1630" w:type="dxa"/>
          </w:tcPr>
          <w:p w:rsidR="00A517D9" w:rsidRPr="001B5068" w:rsidRDefault="00A517D9" w:rsidP="001B5068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</w:pPr>
            <w:r w:rsidRPr="001B5068">
              <w:rPr>
                <w:rFonts w:ascii="Arial Narrow" w:eastAsia="Times New Roman" w:hAnsi="Arial Narrow"/>
                <w:color w:val="FF0000"/>
                <w:sz w:val="20"/>
                <w:szCs w:val="20"/>
                <w:lang w:eastAsia="ru-RU"/>
              </w:rPr>
              <w:t>(4)</w:t>
            </w:r>
          </w:p>
        </w:tc>
      </w:tr>
      <w:tr w:rsidR="00A517D9" w:rsidRPr="001B5068" w:rsidTr="00027260">
        <w:tc>
          <w:tcPr>
            <w:tcW w:w="534" w:type="dxa"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1B5068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Расчёт на кассе</w:t>
            </w:r>
          </w:p>
        </w:tc>
        <w:tc>
          <w:tcPr>
            <w:tcW w:w="1720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803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792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630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</w:tr>
      <w:tr w:rsidR="00A517D9" w:rsidRPr="001B5068" w:rsidTr="00027260">
        <w:tc>
          <w:tcPr>
            <w:tcW w:w="534" w:type="dxa"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1B5068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Помощь в поиске товара</w:t>
            </w:r>
          </w:p>
        </w:tc>
        <w:tc>
          <w:tcPr>
            <w:tcW w:w="1720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03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  <w:r>
              <w:rPr>
                <w:rStyle w:val="af4"/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footnoteReference w:id="3"/>
            </w:r>
          </w:p>
        </w:tc>
        <w:tc>
          <w:tcPr>
            <w:tcW w:w="1792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  <w:r>
              <w:rPr>
                <w:rStyle w:val="af4"/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footnoteReference w:id="4"/>
            </w:r>
          </w:p>
        </w:tc>
        <w:tc>
          <w:tcPr>
            <w:tcW w:w="1630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</w:p>
        </w:tc>
      </w:tr>
      <w:tr w:rsidR="00A517D9" w:rsidRPr="001B5068" w:rsidTr="00027260">
        <w:tc>
          <w:tcPr>
            <w:tcW w:w="534" w:type="dxa"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Отсутствует ценник</w:t>
            </w:r>
          </w:p>
        </w:tc>
        <w:tc>
          <w:tcPr>
            <w:tcW w:w="1720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03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  <w:r>
              <w:rPr>
                <w:rStyle w:val="af4"/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footnoteReference w:id="5"/>
            </w:r>
          </w:p>
        </w:tc>
        <w:tc>
          <w:tcPr>
            <w:tcW w:w="1792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  <w:r>
              <w:rPr>
                <w:rStyle w:val="af4"/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footnoteReference w:id="6"/>
            </w:r>
          </w:p>
        </w:tc>
        <w:tc>
          <w:tcPr>
            <w:tcW w:w="1630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</w:p>
        </w:tc>
      </w:tr>
      <w:tr w:rsidR="00A517D9" w:rsidRPr="001B5068" w:rsidTr="00027260">
        <w:tc>
          <w:tcPr>
            <w:tcW w:w="534" w:type="dxa"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</w:tcPr>
          <w:p w:rsidR="00A517D9" w:rsidRPr="001B5068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Взвешивание товара на весах самообслуживания</w:t>
            </w:r>
          </w:p>
        </w:tc>
        <w:tc>
          <w:tcPr>
            <w:tcW w:w="1720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03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792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630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</w:p>
        </w:tc>
      </w:tr>
      <w:tr w:rsidR="00A517D9" w:rsidRPr="001B5068" w:rsidTr="00027260">
        <w:tc>
          <w:tcPr>
            <w:tcW w:w="534" w:type="dxa"/>
          </w:tcPr>
          <w:p w:rsidR="00A517D9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</w:tcPr>
          <w:p w:rsidR="00A517D9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Оказание дополнительных услуг</w:t>
            </w:r>
          </w:p>
        </w:tc>
        <w:tc>
          <w:tcPr>
            <w:tcW w:w="1720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03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792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630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</w:tr>
      <w:tr w:rsidR="00A517D9" w:rsidRPr="001B5068" w:rsidTr="00027260">
        <w:tc>
          <w:tcPr>
            <w:tcW w:w="534" w:type="dxa"/>
          </w:tcPr>
          <w:p w:rsidR="00A517D9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</w:tcPr>
          <w:p w:rsidR="00A517D9" w:rsidRDefault="00A517D9" w:rsidP="00417C04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Взвешивание товара на весах продавца</w:t>
            </w:r>
          </w:p>
        </w:tc>
        <w:tc>
          <w:tcPr>
            <w:tcW w:w="1720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803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792" w:type="dxa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  <w:r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  <w:t>+</w:t>
            </w:r>
          </w:p>
        </w:tc>
        <w:tc>
          <w:tcPr>
            <w:tcW w:w="1630" w:type="dxa"/>
            <w:shd w:val="clear" w:color="auto" w:fill="000000" w:themeFill="text1"/>
            <w:vAlign w:val="center"/>
          </w:tcPr>
          <w:p w:rsidR="00A517D9" w:rsidRPr="00A517D9" w:rsidRDefault="00A517D9" w:rsidP="00A517D9">
            <w:pPr>
              <w:tabs>
                <w:tab w:val="left" w:pos="-460"/>
                <w:tab w:val="left" w:pos="484"/>
                <w:tab w:val="left" w:pos="1427"/>
                <w:tab w:val="left" w:pos="1806"/>
                <w:tab w:val="left" w:pos="2185"/>
                <w:tab w:val="left" w:pos="6036"/>
                <w:tab w:val="left" w:pos="6236"/>
                <w:tab w:val="left" w:pos="6655"/>
                <w:tab w:val="left" w:pos="7074"/>
                <w:tab w:val="left" w:pos="7609"/>
                <w:tab w:val="left" w:pos="9858"/>
                <w:tab w:val="left" w:pos="9913"/>
              </w:tabs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eastAsia="ru-RU"/>
              </w:rPr>
            </w:pPr>
          </w:p>
        </w:tc>
      </w:tr>
    </w:tbl>
    <w:p w:rsidR="00417C04" w:rsidRDefault="00417C04" w:rsidP="00417C04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417C04" w:rsidRPr="00240A7D" w:rsidRDefault="00417C04" w:rsidP="00417C04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p w:rsidR="007D1EF1" w:rsidRPr="00240A7D" w:rsidRDefault="007D1EF1" w:rsidP="00464932">
      <w:pPr>
        <w:tabs>
          <w:tab w:val="left" w:pos="-460"/>
          <w:tab w:val="left" w:pos="484"/>
          <w:tab w:val="left" w:pos="1427"/>
          <w:tab w:val="left" w:pos="1806"/>
          <w:tab w:val="left" w:pos="2185"/>
          <w:tab w:val="left" w:pos="6036"/>
          <w:tab w:val="left" w:pos="6236"/>
          <w:tab w:val="left" w:pos="6655"/>
          <w:tab w:val="left" w:pos="7074"/>
          <w:tab w:val="left" w:pos="7609"/>
          <w:tab w:val="left" w:pos="9858"/>
          <w:tab w:val="left" w:pos="9913"/>
        </w:tabs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ru-RU"/>
        </w:rPr>
      </w:pPr>
    </w:p>
    <w:sectPr w:rsidR="007D1EF1" w:rsidRPr="00240A7D" w:rsidSect="00ED314A">
      <w:footerReference w:type="default" r:id="rId15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E87" w:rsidRDefault="00705E87" w:rsidP="00E40F06">
      <w:pPr>
        <w:spacing w:after="0" w:line="240" w:lineRule="auto"/>
      </w:pPr>
      <w:r>
        <w:separator/>
      </w:r>
    </w:p>
  </w:endnote>
  <w:endnote w:type="continuationSeparator" w:id="0">
    <w:p w:rsidR="00705E87" w:rsidRDefault="00705E87" w:rsidP="00E4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D5E" w:rsidRPr="00ED314A" w:rsidRDefault="00ED314A" w:rsidP="00ED314A">
    <w:pPr>
      <w:pStyle w:val="a9"/>
      <w:pBdr>
        <w:top w:val="thinThickSmallGap" w:sz="24" w:space="1" w:color="622423" w:themeColor="accent2" w:themeShade="7F"/>
      </w:pBdr>
      <w:rPr>
        <w:rFonts w:ascii="Arial Narrow" w:hAnsi="Arial Narrow"/>
        <w:color w:val="C00000"/>
        <w:sz w:val="20"/>
        <w:szCs w:val="20"/>
      </w:rPr>
    </w:pPr>
    <w:r w:rsidRPr="00ED314A">
      <w:rPr>
        <w:rFonts w:ascii="Arial Narrow" w:eastAsiaTheme="majorEastAsia" w:hAnsi="Arial Narrow" w:cstheme="majorBidi"/>
        <w:color w:val="C00000"/>
        <w:sz w:val="20"/>
        <w:szCs w:val="20"/>
      </w:rPr>
      <w:ptab w:relativeTo="margin" w:alignment="right" w:leader="none"/>
    </w:r>
    <w:r w:rsidRPr="00ED314A">
      <w:rPr>
        <w:rFonts w:ascii="Arial Narrow" w:eastAsiaTheme="majorEastAsia" w:hAnsi="Arial Narrow" w:cstheme="majorBidi"/>
        <w:color w:val="C00000"/>
        <w:sz w:val="20"/>
        <w:szCs w:val="20"/>
      </w:rPr>
      <w:t xml:space="preserve">Страница </w:t>
    </w:r>
    <w:r w:rsidR="00BD6443" w:rsidRPr="00BD6443">
      <w:rPr>
        <w:rFonts w:ascii="Arial Narrow" w:eastAsiaTheme="minorEastAsia" w:hAnsi="Arial Narrow" w:cstheme="minorBidi"/>
        <w:color w:val="C00000"/>
        <w:sz w:val="20"/>
        <w:szCs w:val="20"/>
      </w:rPr>
      <w:fldChar w:fldCharType="begin"/>
    </w:r>
    <w:r w:rsidRPr="00ED314A">
      <w:rPr>
        <w:rFonts w:ascii="Arial Narrow" w:hAnsi="Arial Narrow"/>
        <w:color w:val="C00000"/>
        <w:sz w:val="20"/>
        <w:szCs w:val="20"/>
      </w:rPr>
      <w:instrText>PAGE   \* MERGEFORMAT</w:instrText>
    </w:r>
    <w:r w:rsidR="00BD6443" w:rsidRPr="00BD6443">
      <w:rPr>
        <w:rFonts w:ascii="Arial Narrow" w:eastAsiaTheme="minorEastAsia" w:hAnsi="Arial Narrow" w:cstheme="minorBidi"/>
        <w:color w:val="C00000"/>
        <w:sz w:val="20"/>
        <w:szCs w:val="20"/>
      </w:rPr>
      <w:fldChar w:fldCharType="separate"/>
    </w:r>
    <w:r w:rsidR="00796AFA" w:rsidRPr="00796AFA">
      <w:rPr>
        <w:rFonts w:ascii="Arial Narrow" w:eastAsiaTheme="majorEastAsia" w:hAnsi="Arial Narrow" w:cstheme="majorBidi"/>
        <w:noProof/>
        <w:color w:val="C00000"/>
        <w:sz w:val="20"/>
        <w:szCs w:val="20"/>
      </w:rPr>
      <w:t>4</w:t>
    </w:r>
    <w:r w:rsidR="00BD6443" w:rsidRPr="00ED314A">
      <w:rPr>
        <w:rFonts w:ascii="Arial Narrow" w:eastAsiaTheme="majorEastAsia" w:hAnsi="Arial Narrow" w:cstheme="majorBidi"/>
        <w:color w:val="C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E87" w:rsidRDefault="00705E87" w:rsidP="00E40F06">
      <w:pPr>
        <w:spacing w:after="0" w:line="240" w:lineRule="auto"/>
      </w:pPr>
      <w:r>
        <w:separator/>
      </w:r>
    </w:p>
  </w:footnote>
  <w:footnote w:type="continuationSeparator" w:id="0">
    <w:p w:rsidR="00705E87" w:rsidRDefault="00705E87" w:rsidP="00E40F06">
      <w:pPr>
        <w:spacing w:after="0" w:line="240" w:lineRule="auto"/>
      </w:pPr>
      <w:r>
        <w:continuationSeparator/>
      </w:r>
    </w:p>
  </w:footnote>
  <w:footnote w:id="1">
    <w:p w:rsidR="005C0D5E" w:rsidRPr="00A517D9" w:rsidRDefault="005C0D5E" w:rsidP="00A517D9">
      <w:pPr>
        <w:pStyle w:val="af2"/>
        <w:spacing w:after="0" w:line="240" w:lineRule="auto"/>
        <w:rPr>
          <w:rFonts w:ascii="Arial Narrow" w:hAnsi="Arial Narrow"/>
        </w:rPr>
      </w:pPr>
      <w:r w:rsidRPr="00A517D9">
        <w:rPr>
          <w:rStyle w:val="af4"/>
          <w:rFonts w:ascii="Arial Narrow" w:hAnsi="Arial Narrow"/>
        </w:rPr>
        <w:footnoteRef/>
      </w:r>
      <w:r w:rsidRPr="00A517D9">
        <w:rPr>
          <w:rFonts w:ascii="Arial Narrow" w:hAnsi="Arial Narrow"/>
        </w:rPr>
        <w:t xml:space="preserve"> Рыба, колбаса-сыр</w:t>
      </w:r>
      <w:r w:rsidR="001B5068" w:rsidRPr="00A517D9">
        <w:rPr>
          <w:rFonts w:ascii="Arial Narrow" w:hAnsi="Arial Narrow"/>
        </w:rPr>
        <w:t>, продукция собственного производства</w:t>
      </w:r>
      <w:r w:rsidRPr="00A517D9">
        <w:rPr>
          <w:rFonts w:ascii="Arial Narrow" w:hAnsi="Arial Narrow"/>
        </w:rPr>
        <w:t>.</w:t>
      </w:r>
    </w:p>
  </w:footnote>
  <w:footnote w:id="2">
    <w:p w:rsidR="001B5068" w:rsidRPr="00A517D9" w:rsidRDefault="001B5068" w:rsidP="00A517D9">
      <w:pPr>
        <w:pStyle w:val="af2"/>
        <w:spacing w:after="0" w:line="240" w:lineRule="auto"/>
        <w:rPr>
          <w:rFonts w:ascii="Arial Narrow" w:hAnsi="Arial Narrow"/>
        </w:rPr>
      </w:pPr>
      <w:r w:rsidRPr="00A517D9">
        <w:rPr>
          <w:rStyle w:val="af4"/>
          <w:rFonts w:ascii="Arial Narrow" w:hAnsi="Arial Narrow"/>
        </w:rPr>
        <w:footnoteRef/>
      </w:r>
      <w:r w:rsidRPr="00A517D9">
        <w:rPr>
          <w:rFonts w:ascii="Arial Narrow" w:hAnsi="Arial Narrow"/>
        </w:rPr>
        <w:t xml:space="preserve"> Рыба, колбаса-сыр.</w:t>
      </w:r>
    </w:p>
  </w:footnote>
  <w:footnote w:id="3">
    <w:p w:rsidR="00A517D9" w:rsidRPr="00A517D9" w:rsidRDefault="00A517D9" w:rsidP="00A517D9">
      <w:pPr>
        <w:pStyle w:val="af2"/>
        <w:spacing w:after="0" w:line="240" w:lineRule="auto"/>
        <w:rPr>
          <w:rFonts w:ascii="Arial Narrow" w:hAnsi="Arial Narrow"/>
        </w:rPr>
      </w:pPr>
      <w:r w:rsidRPr="00A517D9">
        <w:rPr>
          <w:rStyle w:val="af4"/>
          <w:rFonts w:ascii="Arial Narrow" w:hAnsi="Arial Narrow"/>
        </w:rPr>
        <w:footnoteRef/>
      </w:r>
      <w:r w:rsidRPr="00A517D9">
        <w:rPr>
          <w:rFonts w:ascii="Arial Narrow" w:hAnsi="Arial Narrow"/>
        </w:rPr>
        <w:t xml:space="preserve"> Только в части товаров, реализуемых через данный прилавок</w:t>
      </w:r>
      <w:r>
        <w:rPr>
          <w:rFonts w:ascii="Arial Narrow" w:hAnsi="Arial Narrow"/>
        </w:rPr>
        <w:t>.</w:t>
      </w:r>
    </w:p>
  </w:footnote>
  <w:footnote w:id="4">
    <w:p w:rsidR="00A517D9" w:rsidRPr="00A517D9" w:rsidRDefault="00A517D9" w:rsidP="00A517D9">
      <w:pPr>
        <w:pStyle w:val="af2"/>
        <w:spacing w:after="0" w:line="240" w:lineRule="auto"/>
      </w:pPr>
      <w:r w:rsidRPr="00A517D9">
        <w:rPr>
          <w:rStyle w:val="af4"/>
          <w:rFonts w:ascii="Arial Narrow" w:hAnsi="Arial Narrow"/>
        </w:rPr>
        <w:footnoteRef/>
      </w:r>
      <w:r w:rsidRPr="00A517D9">
        <w:rPr>
          <w:rFonts w:ascii="Arial Narrow" w:hAnsi="Arial Narrow"/>
        </w:rPr>
        <w:t xml:space="preserve"> Только в части </w:t>
      </w:r>
      <w:r>
        <w:rPr>
          <w:rFonts w:ascii="Arial Narrow" w:hAnsi="Arial Narrow"/>
        </w:rPr>
        <w:t>овощей и фруктов</w:t>
      </w:r>
      <w:r w:rsidRPr="00A517D9">
        <w:rPr>
          <w:rFonts w:ascii="Arial Narrow" w:hAnsi="Arial Narrow"/>
        </w:rPr>
        <w:t>.</w:t>
      </w:r>
    </w:p>
  </w:footnote>
  <w:footnote w:id="5">
    <w:p w:rsidR="00A517D9" w:rsidRPr="00A517D9" w:rsidRDefault="00A517D9" w:rsidP="00A517D9">
      <w:pPr>
        <w:pStyle w:val="af2"/>
        <w:spacing w:after="0" w:line="240" w:lineRule="auto"/>
      </w:pPr>
      <w:r>
        <w:rPr>
          <w:rStyle w:val="af4"/>
        </w:rPr>
        <w:footnoteRef/>
      </w:r>
      <w:r>
        <w:t xml:space="preserve"> </w:t>
      </w:r>
      <w:r w:rsidRPr="00A517D9">
        <w:rPr>
          <w:rFonts w:ascii="Arial Narrow" w:hAnsi="Arial Narrow"/>
        </w:rPr>
        <w:t>Только в части товаров, реализуемых через данный прилавок</w:t>
      </w:r>
      <w:r>
        <w:rPr>
          <w:rFonts w:ascii="Arial Narrow" w:hAnsi="Arial Narrow"/>
        </w:rPr>
        <w:t>.</w:t>
      </w:r>
    </w:p>
  </w:footnote>
  <w:footnote w:id="6">
    <w:p w:rsidR="00A517D9" w:rsidRPr="00A517D9" w:rsidRDefault="00A517D9" w:rsidP="00A517D9">
      <w:pPr>
        <w:pStyle w:val="af2"/>
        <w:spacing w:after="0" w:line="240" w:lineRule="auto"/>
      </w:pPr>
      <w:r>
        <w:rPr>
          <w:rStyle w:val="af4"/>
        </w:rPr>
        <w:footnoteRef/>
      </w:r>
      <w:r>
        <w:t xml:space="preserve"> </w:t>
      </w:r>
      <w:r w:rsidRPr="00A517D9">
        <w:rPr>
          <w:rFonts w:ascii="Arial Narrow" w:hAnsi="Arial Narrow"/>
        </w:rPr>
        <w:t xml:space="preserve">Только в части </w:t>
      </w:r>
      <w:r>
        <w:rPr>
          <w:rFonts w:ascii="Arial Narrow" w:hAnsi="Arial Narrow"/>
        </w:rPr>
        <w:t>овощей и фруктов</w:t>
      </w:r>
      <w:r w:rsidRPr="00A517D9">
        <w:rPr>
          <w:rFonts w:ascii="Arial Narrow" w:hAnsi="Arial Narrow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8E7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721E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74C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4A0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0E52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125D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C76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142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762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3CE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31535"/>
    <w:multiLevelType w:val="multilevel"/>
    <w:tmpl w:val="9620AC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11">
    <w:nsid w:val="09855A03"/>
    <w:multiLevelType w:val="multilevel"/>
    <w:tmpl w:val="8EDE4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F890470"/>
    <w:multiLevelType w:val="hybridMultilevel"/>
    <w:tmpl w:val="A06A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20A3F"/>
    <w:multiLevelType w:val="multilevel"/>
    <w:tmpl w:val="7E9C9A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32A92CE5"/>
    <w:multiLevelType w:val="hybridMultilevel"/>
    <w:tmpl w:val="B57CE24C"/>
    <w:lvl w:ilvl="0" w:tplc="60D68BCC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6201E3B"/>
    <w:multiLevelType w:val="multilevel"/>
    <w:tmpl w:val="ECF06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870565"/>
    <w:multiLevelType w:val="multilevel"/>
    <w:tmpl w:val="077CA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A590962"/>
    <w:multiLevelType w:val="hybridMultilevel"/>
    <w:tmpl w:val="7DE8A2E8"/>
    <w:lvl w:ilvl="0" w:tplc="AB72D7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907483"/>
    <w:multiLevelType w:val="hybridMultilevel"/>
    <w:tmpl w:val="64BAC594"/>
    <w:lvl w:ilvl="0" w:tplc="5AB44824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9E4202"/>
    <w:multiLevelType w:val="hybridMultilevel"/>
    <w:tmpl w:val="C9BA9F98"/>
    <w:lvl w:ilvl="0" w:tplc="067AF55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>
    <w:nsid w:val="54D828DD"/>
    <w:multiLevelType w:val="multilevel"/>
    <w:tmpl w:val="D3ACE8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FF63394"/>
    <w:multiLevelType w:val="hybridMultilevel"/>
    <w:tmpl w:val="CE8A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C2DB9"/>
    <w:multiLevelType w:val="hybridMultilevel"/>
    <w:tmpl w:val="884C444A"/>
    <w:lvl w:ilvl="0" w:tplc="B67AEB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9"/>
  </w:num>
  <w:num w:numId="16">
    <w:abstractNumId w:val="17"/>
  </w:num>
  <w:num w:numId="17">
    <w:abstractNumId w:val="12"/>
  </w:num>
  <w:num w:numId="18">
    <w:abstractNumId w:val="22"/>
  </w:num>
  <w:num w:numId="19">
    <w:abstractNumId w:val="10"/>
  </w:num>
  <w:num w:numId="20">
    <w:abstractNumId w:val="11"/>
  </w:num>
  <w:num w:numId="21">
    <w:abstractNumId w:val="18"/>
  </w:num>
  <w:num w:numId="22">
    <w:abstractNumId w:val="1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B5684"/>
    <w:rsid w:val="0000332C"/>
    <w:rsid w:val="00011B6B"/>
    <w:rsid w:val="00016D9E"/>
    <w:rsid w:val="00027260"/>
    <w:rsid w:val="00035681"/>
    <w:rsid w:val="00041D02"/>
    <w:rsid w:val="00050755"/>
    <w:rsid w:val="000A14D9"/>
    <w:rsid w:val="000A2F28"/>
    <w:rsid w:val="000B1F6B"/>
    <w:rsid w:val="000C58D8"/>
    <w:rsid w:val="000D2FFF"/>
    <w:rsid w:val="00113501"/>
    <w:rsid w:val="00122EEA"/>
    <w:rsid w:val="001453C5"/>
    <w:rsid w:val="00166C49"/>
    <w:rsid w:val="001771F8"/>
    <w:rsid w:val="00182167"/>
    <w:rsid w:val="0019700F"/>
    <w:rsid w:val="001B5068"/>
    <w:rsid w:val="001B5305"/>
    <w:rsid w:val="001E0369"/>
    <w:rsid w:val="00210F5E"/>
    <w:rsid w:val="0023529F"/>
    <w:rsid w:val="00240A7D"/>
    <w:rsid w:val="0024672D"/>
    <w:rsid w:val="002562A4"/>
    <w:rsid w:val="00272BFF"/>
    <w:rsid w:val="00295751"/>
    <w:rsid w:val="002B1F4F"/>
    <w:rsid w:val="002C1A9A"/>
    <w:rsid w:val="002D4E5F"/>
    <w:rsid w:val="002E538A"/>
    <w:rsid w:val="002E7A5E"/>
    <w:rsid w:val="002F18E8"/>
    <w:rsid w:val="002F26AD"/>
    <w:rsid w:val="00336011"/>
    <w:rsid w:val="00336D65"/>
    <w:rsid w:val="00353848"/>
    <w:rsid w:val="0036549D"/>
    <w:rsid w:val="003A7D96"/>
    <w:rsid w:val="003B29A3"/>
    <w:rsid w:val="003C1B9F"/>
    <w:rsid w:val="003C78FF"/>
    <w:rsid w:val="003D16F7"/>
    <w:rsid w:val="003D5557"/>
    <w:rsid w:val="003D6B9E"/>
    <w:rsid w:val="003E6EA8"/>
    <w:rsid w:val="00417C04"/>
    <w:rsid w:val="00431C1A"/>
    <w:rsid w:val="00442667"/>
    <w:rsid w:val="00445250"/>
    <w:rsid w:val="00455914"/>
    <w:rsid w:val="00464932"/>
    <w:rsid w:val="00476335"/>
    <w:rsid w:val="00482581"/>
    <w:rsid w:val="00485311"/>
    <w:rsid w:val="0048618C"/>
    <w:rsid w:val="00495C3F"/>
    <w:rsid w:val="004B3408"/>
    <w:rsid w:val="004D0A95"/>
    <w:rsid w:val="004E3931"/>
    <w:rsid w:val="004F7976"/>
    <w:rsid w:val="005213D2"/>
    <w:rsid w:val="005237F5"/>
    <w:rsid w:val="00531190"/>
    <w:rsid w:val="0054525D"/>
    <w:rsid w:val="005663E2"/>
    <w:rsid w:val="0059140A"/>
    <w:rsid w:val="005B45D1"/>
    <w:rsid w:val="005C0D5E"/>
    <w:rsid w:val="005C170D"/>
    <w:rsid w:val="005E1DE6"/>
    <w:rsid w:val="005F26CE"/>
    <w:rsid w:val="005F30C3"/>
    <w:rsid w:val="00603B58"/>
    <w:rsid w:val="00612348"/>
    <w:rsid w:val="0062249C"/>
    <w:rsid w:val="006343C1"/>
    <w:rsid w:val="006443A6"/>
    <w:rsid w:val="00644830"/>
    <w:rsid w:val="00645F3C"/>
    <w:rsid w:val="00650BD9"/>
    <w:rsid w:val="00652F74"/>
    <w:rsid w:val="0067798A"/>
    <w:rsid w:val="00677BA3"/>
    <w:rsid w:val="00680D2C"/>
    <w:rsid w:val="006824CF"/>
    <w:rsid w:val="00684840"/>
    <w:rsid w:val="006951E6"/>
    <w:rsid w:val="006A3F0D"/>
    <w:rsid w:val="006B5684"/>
    <w:rsid w:val="006C2485"/>
    <w:rsid w:val="006D511D"/>
    <w:rsid w:val="006F55FF"/>
    <w:rsid w:val="006F5849"/>
    <w:rsid w:val="00705E87"/>
    <w:rsid w:val="00723612"/>
    <w:rsid w:val="00730836"/>
    <w:rsid w:val="00753626"/>
    <w:rsid w:val="00785E65"/>
    <w:rsid w:val="00796AFA"/>
    <w:rsid w:val="007B265C"/>
    <w:rsid w:val="007D1EF1"/>
    <w:rsid w:val="007F7CC9"/>
    <w:rsid w:val="0080203F"/>
    <w:rsid w:val="00847E99"/>
    <w:rsid w:val="008657B4"/>
    <w:rsid w:val="008A2A19"/>
    <w:rsid w:val="008B3978"/>
    <w:rsid w:val="008B3DDD"/>
    <w:rsid w:val="008D0704"/>
    <w:rsid w:val="008D2C9D"/>
    <w:rsid w:val="008D44C8"/>
    <w:rsid w:val="008E7773"/>
    <w:rsid w:val="009225FD"/>
    <w:rsid w:val="0092642C"/>
    <w:rsid w:val="00926FC5"/>
    <w:rsid w:val="0097555A"/>
    <w:rsid w:val="00994512"/>
    <w:rsid w:val="009A1C68"/>
    <w:rsid w:val="009A3ABE"/>
    <w:rsid w:val="009C30B0"/>
    <w:rsid w:val="009C6624"/>
    <w:rsid w:val="00A327CC"/>
    <w:rsid w:val="00A517D9"/>
    <w:rsid w:val="00A7363D"/>
    <w:rsid w:val="00A96688"/>
    <w:rsid w:val="00A96907"/>
    <w:rsid w:val="00AA0184"/>
    <w:rsid w:val="00AA140D"/>
    <w:rsid w:val="00AA28F5"/>
    <w:rsid w:val="00B04BB4"/>
    <w:rsid w:val="00B113A6"/>
    <w:rsid w:val="00B36187"/>
    <w:rsid w:val="00B51A6C"/>
    <w:rsid w:val="00B61371"/>
    <w:rsid w:val="00B62A13"/>
    <w:rsid w:val="00B66DE3"/>
    <w:rsid w:val="00BA289F"/>
    <w:rsid w:val="00BA7A69"/>
    <w:rsid w:val="00BB026F"/>
    <w:rsid w:val="00BB30D5"/>
    <w:rsid w:val="00BD175E"/>
    <w:rsid w:val="00BD3BD1"/>
    <w:rsid w:val="00BD6443"/>
    <w:rsid w:val="00BE21EC"/>
    <w:rsid w:val="00BE3FD8"/>
    <w:rsid w:val="00BF7172"/>
    <w:rsid w:val="00C07F7E"/>
    <w:rsid w:val="00C23D9A"/>
    <w:rsid w:val="00C3303A"/>
    <w:rsid w:val="00C853F2"/>
    <w:rsid w:val="00C92C64"/>
    <w:rsid w:val="00C94947"/>
    <w:rsid w:val="00C950A4"/>
    <w:rsid w:val="00C978DC"/>
    <w:rsid w:val="00CB0916"/>
    <w:rsid w:val="00CC3646"/>
    <w:rsid w:val="00CE0638"/>
    <w:rsid w:val="00CE651C"/>
    <w:rsid w:val="00CF6FD6"/>
    <w:rsid w:val="00D4671A"/>
    <w:rsid w:val="00D81482"/>
    <w:rsid w:val="00D81F98"/>
    <w:rsid w:val="00D83EA7"/>
    <w:rsid w:val="00D9023D"/>
    <w:rsid w:val="00DA5F98"/>
    <w:rsid w:val="00DB1F30"/>
    <w:rsid w:val="00DC0617"/>
    <w:rsid w:val="00DC3CA2"/>
    <w:rsid w:val="00DE6E45"/>
    <w:rsid w:val="00DF2A36"/>
    <w:rsid w:val="00E12D94"/>
    <w:rsid w:val="00E24F4F"/>
    <w:rsid w:val="00E40F06"/>
    <w:rsid w:val="00E44A37"/>
    <w:rsid w:val="00E65CAA"/>
    <w:rsid w:val="00E81080"/>
    <w:rsid w:val="00ED314A"/>
    <w:rsid w:val="00ED5AFC"/>
    <w:rsid w:val="00EE3CD9"/>
    <w:rsid w:val="00EF3228"/>
    <w:rsid w:val="00F230FB"/>
    <w:rsid w:val="00F841C1"/>
    <w:rsid w:val="00F94C1A"/>
    <w:rsid w:val="00FC5D08"/>
    <w:rsid w:val="00FE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6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5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5684"/>
    <w:pPr>
      <w:ind w:left="720"/>
      <w:contextualSpacing/>
    </w:pPr>
  </w:style>
  <w:style w:type="table" w:styleId="a6">
    <w:name w:val="Table Grid"/>
    <w:basedOn w:val="a1"/>
    <w:rsid w:val="003D16F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40F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40F0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40F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40F06"/>
    <w:rPr>
      <w:sz w:val="22"/>
      <w:szCs w:val="22"/>
      <w:lang w:eastAsia="en-US"/>
    </w:rPr>
  </w:style>
  <w:style w:type="paragraph" w:styleId="3">
    <w:name w:val="Body Text Indent 3"/>
    <w:basedOn w:val="a"/>
    <w:rsid w:val="00C92C64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6C248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annotation reference"/>
    <w:basedOn w:val="a0"/>
    <w:uiPriority w:val="99"/>
    <w:semiHidden/>
    <w:unhideWhenUsed/>
    <w:rsid w:val="00CC36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C364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C3646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36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C3646"/>
    <w:rPr>
      <w:b/>
      <w:bCs/>
      <w:lang w:eastAsia="en-US"/>
    </w:rPr>
  </w:style>
  <w:style w:type="paragraph" w:styleId="af0">
    <w:name w:val="Revision"/>
    <w:hidden/>
    <w:uiPriority w:val="99"/>
    <w:semiHidden/>
    <w:rsid w:val="00295751"/>
    <w:rPr>
      <w:sz w:val="22"/>
      <w:szCs w:val="22"/>
      <w:lang w:eastAsia="en-US"/>
    </w:rPr>
  </w:style>
  <w:style w:type="character" w:styleId="af1">
    <w:name w:val="Hyperlink"/>
    <w:basedOn w:val="a0"/>
    <w:uiPriority w:val="99"/>
    <w:semiHidden/>
    <w:unhideWhenUsed/>
    <w:rsid w:val="006951E6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17C04"/>
    <w:rPr>
      <w:rFonts w:ascii="Arial" w:hAnsi="Arial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17C04"/>
    <w:rPr>
      <w:rFonts w:ascii="Arial" w:hAnsi="Arial"/>
      <w:lang w:eastAsia="en-US"/>
    </w:rPr>
  </w:style>
  <w:style w:type="character" w:styleId="af4">
    <w:name w:val="footnote reference"/>
    <w:uiPriority w:val="99"/>
    <w:semiHidden/>
    <w:unhideWhenUsed/>
    <w:rsid w:val="00417C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68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B5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5684"/>
    <w:pPr>
      <w:ind w:left="720"/>
      <w:contextualSpacing/>
    </w:pPr>
  </w:style>
  <w:style w:type="table" w:styleId="a6">
    <w:name w:val="Table Grid"/>
    <w:basedOn w:val="a1"/>
    <w:rsid w:val="003D16F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40F06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E40F0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40F0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E40F06"/>
    <w:rPr>
      <w:sz w:val="22"/>
      <w:szCs w:val="22"/>
      <w:lang w:eastAsia="en-US"/>
    </w:rPr>
  </w:style>
  <w:style w:type="paragraph" w:styleId="3">
    <w:name w:val="Body Text Indent 3"/>
    <w:basedOn w:val="a"/>
    <w:rsid w:val="00C92C64"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6C248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annotation reference"/>
    <w:basedOn w:val="a0"/>
    <w:uiPriority w:val="99"/>
    <w:semiHidden/>
    <w:unhideWhenUsed/>
    <w:rsid w:val="00CC36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C364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C3646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36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C3646"/>
    <w:rPr>
      <w:b/>
      <w:bCs/>
      <w:lang w:eastAsia="en-US"/>
    </w:rPr>
  </w:style>
  <w:style w:type="paragraph" w:styleId="af0">
    <w:name w:val="Revision"/>
    <w:hidden/>
    <w:uiPriority w:val="99"/>
    <w:semiHidden/>
    <w:rsid w:val="00295751"/>
    <w:rPr>
      <w:sz w:val="22"/>
      <w:szCs w:val="22"/>
      <w:lang w:eastAsia="en-US"/>
    </w:rPr>
  </w:style>
  <w:style w:type="character" w:styleId="af1">
    <w:name w:val="Hyperlink"/>
    <w:basedOn w:val="a0"/>
    <w:uiPriority w:val="99"/>
    <w:semiHidden/>
    <w:unhideWhenUsed/>
    <w:rsid w:val="006951E6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17C04"/>
    <w:rPr>
      <w:rFonts w:ascii="Arial" w:hAnsi="Arial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417C04"/>
    <w:rPr>
      <w:rFonts w:ascii="Arial" w:hAnsi="Arial"/>
      <w:lang w:val="x-none" w:eastAsia="en-US"/>
    </w:rPr>
  </w:style>
  <w:style w:type="character" w:styleId="af4">
    <w:name w:val="footnote reference"/>
    <w:uiPriority w:val="99"/>
    <w:semiHidden/>
    <w:unhideWhenUsed/>
    <w:rsid w:val="00417C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kirkin@ctmol.ru" TargetMode="External"/><Relationship Id="rId13" Type="http://schemas.openxmlformats.org/officeDocument/2006/relationships/image" Target="media/image5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71D8F-9D0A-48F1-9CC9-4DD70F04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- подряда</vt:lpstr>
    </vt:vector>
  </TitlesOfParts>
  <Company/>
  <LinksUpToDate>false</LinksUpToDate>
  <CharactersWithSpaces>17486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- подряда</dc:title>
  <dc:creator>s.palagnuk</dc:creator>
  <cp:lastModifiedBy>msamoshkina</cp:lastModifiedBy>
  <cp:revision>6</cp:revision>
  <cp:lastPrinted>2013-10-30T08:55:00Z</cp:lastPrinted>
  <dcterms:created xsi:type="dcterms:W3CDTF">2013-10-30T08:48:00Z</dcterms:created>
  <dcterms:modified xsi:type="dcterms:W3CDTF">2013-11-05T05:30:00Z</dcterms:modified>
</cp:coreProperties>
</file>